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2B5C" w14:textId="77777777" w:rsidR="009A6E6F" w:rsidRPr="0045222B" w:rsidRDefault="0018505C" w:rsidP="0071141D">
      <w:pPr>
        <w:jc w:val="center"/>
      </w:pPr>
      <w:r w:rsidRPr="0045222B">
        <w:rPr>
          <w:rFonts w:ascii="Times New Roman" w:eastAsia="Times New Roman" w:hAnsi="Times New Roman" w:cs="Times New Roman"/>
          <w:noProof/>
          <w:color w:val="333399"/>
          <w:szCs w:val="20"/>
        </w:rPr>
        <w:drawing>
          <wp:inline distT="0" distB="0" distL="0" distR="0" wp14:anchorId="40B98541" wp14:editId="2839D486">
            <wp:extent cx="675640" cy="699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699770"/>
                    </a:xfrm>
                    <a:prstGeom prst="rect">
                      <a:avLst/>
                    </a:prstGeom>
                    <a:noFill/>
                    <a:ln>
                      <a:noFill/>
                    </a:ln>
                  </pic:spPr>
                </pic:pic>
              </a:graphicData>
            </a:graphic>
          </wp:inline>
        </w:drawing>
      </w:r>
      <w:r w:rsidR="0071141D" w:rsidRPr="0045222B">
        <w:t xml:space="preserve"> </w:t>
      </w:r>
    </w:p>
    <w:p w14:paraId="06201096" w14:textId="77777777" w:rsidR="009A6E6F" w:rsidRPr="0045222B" w:rsidRDefault="009A6E6F" w:rsidP="0071141D">
      <w:pPr>
        <w:jc w:val="center"/>
      </w:pPr>
    </w:p>
    <w:p w14:paraId="17290BC2" w14:textId="4532A356" w:rsidR="0058315F" w:rsidRPr="0045222B" w:rsidRDefault="00791F43" w:rsidP="0071141D">
      <w:pPr>
        <w:jc w:val="center"/>
        <w:rPr>
          <w:rFonts w:ascii="Book Antiqua" w:hAnsi="Book Antiqua"/>
          <w:b/>
          <w:sz w:val="28"/>
          <w:szCs w:val="28"/>
        </w:rPr>
      </w:pPr>
      <w:r w:rsidRPr="0045222B">
        <w:rPr>
          <w:rFonts w:ascii="Book Antiqua" w:hAnsi="Book Antiqua"/>
          <w:b/>
          <w:sz w:val="28"/>
          <w:szCs w:val="28"/>
        </w:rPr>
        <w:t xml:space="preserve"> </w:t>
      </w:r>
      <w:r w:rsidR="0071487C" w:rsidRPr="0045222B">
        <w:rPr>
          <w:rFonts w:ascii="Book Antiqua" w:hAnsi="Book Antiqua"/>
          <w:b/>
          <w:sz w:val="28"/>
          <w:szCs w:val="28"/>
        </w:rPr>
        <w:t>A</w:t>
      </w:r>
      <w:r w:rsidR="0058315F" w:rsidRPr="0045222B">
        <w:rPr>
          <w:rFonts w:ascii="Book Antiqua" w:hAnsi="Book Antiqua"/>
          <w:b/>
          <w:sz w:val="28"/>
          <w:szCs w:val="28"/>
        </w:rPr>
        <w:t>LABAMA HOUSING FINANCE AUTHORITY</w:t>
      </w:r>
    </w:p>
    <w:p w14:paraId="5F282879" w14:textId="1F9929C5" w:rsidR="00694F85" w:rsidRPr="0045222B" w:rsidRDefault="00180A47" w:rsidP="00180A47">
      <w:pPr>
        <w:rPr>
          <w:rFonts w:ascii="Book Antiqua" w:hAnsi="Book Antiqua"/>
          <w:b/>
          <w:sz w:val="28"/>
          <w:szCs w:val="28"/>
        </w:rPr>
      </w:pPr>
      <w:r w:rsidRPr="0045222B">
        <w:rPr>
          <w:rFonts w:ascii="Book Antiqua" w:hAnsi="Book Antiqua"/>
          <w:b/>
          <w:sz w:val="28"/>
          <w:szCs w:val="28"/>
        </w:rPr>
        <w:t xml:space="preserve">                       HOME-ARP</w:t>
      </w:r>
      <w:r w:rsidR="007A78A4" w:rsidRPr="0045222B">
        <w:rPr>
          <w:rFonts w:ascii="Book Antiqua" w:hAnsi="Book Antiqua"/>
          <w:b/>
          <w:sz w:val="28"/>
          <w:szCs w:val="28"/>
        </w:rPr>
        <w:t xml:space="preserve"> </w:t>
      </w:r>
      <w:r w:rsidR="00352893" w:rsidRPr="0045222B">
        <w:rPr>
          <w:rFonts w:ascii="Book Antiqua" w:hAnsi="Book Antiqua"/>
          <w:b/>
          <w:sz w:val="28"/>
          <w:szCs w:val="28"/>
        </w:rPr>
        <w:t xml:space="preserve">APPLICATION </w:t>
      </w:r>
      <w:r w:rsidR="0058315F" w:rsidRPr="0045222B">
        <w:rPr>
          <w:rFonts w:ascii="Book Antiqua" w:hAnsi="Book Antiqua"/>
          <w:b/>
          <w:sz w:val="28"/>
          <w:szCs w:val="28"/>
        </w:rPr>
        <w:t>INSTRUCTIONS</w:t>
      </w:r>
      <w:r w:rsidR="0071141D" w:rsidRPr="0045222B">
        <w:rPr>
          <w:rFonts w:ascii="Book Antiqua" w:hAnsi="Book Antiqua"/>
          <w:b/>
          <w:sz w:val="28"/>
          <w:szCs w:val="28"/>
        </w:rPr>
        <w:t xml:space="preserve"> </w:t>
      </w:r>
    </w:p>
    <w:p w14:paraId="22A596C1" w14:textId="77777777" w:rsidR="0071141D" w:rsidRPr="0045222B" w:rsidRDefault="0071141D" w:rsidP="0071141D">
      <w:pPr>
        <w:jc w:val="center"/>
        <w:rPr>
          <w:rFonts w:ascii="Book Antiqua" w:hAnsi="Book Antiqua"/>
          <w:sz w:val="24"/>
          <w:szCs w:val="24"/>
        </w:rPr>
      </w:pPr>
    </w:p>
    <w:p w14:paraId="45953A10" w14:textId="77777777" w:rsidR="00EB1721" w:rsidRPr="0045222B" w:rsidRDefault="00EB1721" w:rsidP="0071141D">
      <w:pPr>
        <w:rPr>
          <w:rFonts w:ascii="Book Antiqua" w:hAnsi="Book Antiqua"/>
          <w:sz w:val="24"/>
          <w:szCs w:val="24"/>
        </w:rPr>
      </w:pPr>
    </w:p>
    <w:p w14:paraId="08E14A63" w14:textId="3BE9DDA9" w:rsidR="00EA7AF1" w:rsidRPr="0045222B" w:rsidRDefault="00F848D7" w:rsidP="006B7194">
      <w:pPr>
        <w:jc w:val="both"/>
        <w:rPr>
          <w:rFonts w:ascii="Book Antiqua" w:hAnsi="Book Antiqua"/>
          <w:sz w:val="24"/>
          <w:szCs w:val="24"/>
        </w:rPr>
      </w:pPr>
      <w:r w:rsidRPr="0045222B">
        <w:rPr>
          <w:rFonts w:ascii="Book Antiqua" w:hAnsi="Book Antiqua"/>
          <w:sz w:val="24"/>
          <w:szCs w:val="24"/>
        </w:rPr>
        <w:t>The process for submitting a</w:t>
      </w:r>
      <w:r w:rsidR="00AD7499" w:rsidRPr="0045222B">
        <w:rPr>
          <w:rFonts w:ascii="Book Antiqua" w:hAnsi="Book Antiqua"/>
          <w:sz w:val="24"/>
          <w:szCs w:val="24"/>
        </w:rPr>
        <w:t xml:space="preserve">n </w:t>
      </w:r>
      <w:r w:rsidR="008D09E6" w:rsidRPr="0045222B">
        <w:rPr>
          <w:rFonts w:ascii="Book Antiqua" w:hAnsi="Book Antiqua"/>
          <w:sz w:val="24"/>
          <w:szCs w:val="24"/>
        </w:rPr>
        <w:t>A</w:t>
      </w:r>
      <w:r w:rsidR="00642CED" w:rsidRPr="0045222B">
        <w:rPr>
          <w:rFonts w:ascii="Book Antiqua" w:hAnsi="Book Antiqua"/>
          <w:sz w:val="24"/>
          <w:szCs w:val="24"/>
        </w:rPr>
        <w:t xml:space="preserve">pplication </w:t>
      </w:r>
      <w:r w:rsidR="004219AA" w:rsidRPr="0045222B">
        <w:rPr>
          <w:rFonts w:ascii="Book Antiqua" w:hAnsi="Book Antiqua"/>
          <w:sz w:val="24"/>
          <w:szCs w:val="24"/>
        </w:rPr>
        <w:t xml:space="preserve">for </w:t>
      </w:r>
      <w:r w:rsidR="00180A47" w:rsidRPr="0045222B">
        <w:rPr>
          <w:rFonts w:ascii="Book Antiqua" w:hAnsi="Book Antiqua"/>
          <w:sz w:val="24"/>
          <w:szCs w:val="24"/>
        </w:rPr>
        <w:t>HOME-ARP funds</w:t>
      </w:r>
      <w:r w:rsidR="00602583" w:rsidRPr="0045222B">
        <w:rPr>
          <w:rFonts w:ascii="Book Antiqua" w:hAnsi="Book Antiqua"/>
          <w:sz w:val="24"/>
          <w:szCs w:val="24"/>
        </w:rPr>
        <w:t xml:space="preserve"> </w:t>
      </w:r>
      <w:r w:rsidR="00D16858" w:rsidRPr="0045222B">
        <w:rPr>
          <w:rFonts w:ascii="Book Antiqua" w:hAnsi="Book Antiqua"/>
          <w:sz w:val="24"/>
          <w:szCs w:val="24"/>
        </w:rPr>
        <w:t xml:space="preserve">are </w:t>
      </w:r>
      <w:r w:rsidR="00602583" w:rsidRPr="0045222B">
        <w:rPr>
          <w:rFonts w:ascii="Book Antiqua" w:hAnsi="Book Antiqua"/>
          <w:sz w:val="24"/>
          <w:szCs w:val="24"/>
        </w:rPr>
        <w:t>outlined herein</w:t>
      </w:r>
      <w:r w:rsidRPr="0045222B">
        <w:rPr>
          <w:rFonts w:ascii="Book Antiqua" w:hAnsi="Book Antiqua"/>
          <w:sz w:val="24"/>
          <w:szCs w:val="24"/>
        </w:rPr>
        <w:t xml:space="preserve">. </w:t>
      </w:r>
      <w:r w:rsidR="001E0F3B" w:rsidRPr="0045222B">
        <w:rPr>
          <w:rFonts w:ascii="Book Antiqua" w:hAnsi="Book Antiqua"/>
          <w:sz w:val="24"/>
          <w:szCs w:val="24"/>
        </w:rPr>
        <w:t xml:space="preserve">Additional instructions are also included on the AHFA provided forms. </w:t>
      </w:r>
      <w:r w:rsidR="00B12959" w:rsidRPr="0045222B">
        <w:rPr>
          <w:rFonts w:ascii="Book Antiqua" w:hAnsi="Book Antiqua"/>
          <w:b/>
          <w:sz w:val="24"/>
          <w:szCs w:val="24"/>
        </w:rPr>
        <w:t>Bold</w:t>
      </w:r>
      <w:r w:rsidR="00B12959" w:rsidRPr="0045222B">
        <w:rPr>
          <w:rFonts w:ascii="Book Antiqua" w:hAnsi="Book Antiqua"/>
          <w:sz w:val="24"/>
          <w:szCs w:val="24"/>
        </w:rPr>
        <w:t xml:space="preserve"> type denotes that AHFA provides the form or form letter. </w:t>
      </w:r>
      <w:r w:rsidR="00487041" w:rsidRPr="0045222B">
        <w:rPr>
          <w:rFonts w:ascii="Book Antiqua" w:hAnsi="Book Antiqua"/>
          <w:sz w:val="24"/>
          <w:szCs w:val="24"/>
        </w:rPr>
        <w:t>The instructions and</w:t>
      </w:r>
      <w:r w:rsidR="00EB1721" w:rsidRPr="0045222B">
        <w:rPr>
          <w:rFonts w:ascii="Book Antiqua" w:hAnsi="Book Antiqua"/>
          <w:sz w:val="24"/>
          <w:szCs w:val="24"/>
        </w:rPr>
        <w:t xml:space="preserve"> explanations provided herein are not intended to </w:t>
      </w:r>
      <w:r w:rsidR="003466B8" w:rsidRPr="0045222B">
        <w:rPr>
          <w:rFonts w:ascii="Book Antiqua" w:hAnsi="Book Antiqua"/>
          <w:sz w:val="24"/>
          <w:szCs w:val="24"/>
        </w:rPr>
        <w:t>usurp</w:t>
      </w:r>
      <w:r w:rsidR="00EB1721" w:rsidRPr="0045222B">
        <w:rPr>
          <w:rFonts w:ascii="Book Antiqua" w:hAnsi="Book Antiqua"/>
          <w:sz w:val="24"/>
          <w:szCs w:val="24"/>
        </w:rPr>
        <w:t>, conflict</w:t>
      </w:r>
      <w:r w:rsidR="009C5753" w:rsidRPr="0045222B">
        <w:rPr>
          <w:rFonts w:ascii="Book Antiqua" w:hAnsi="Book Antiqua"/>
          <w:sz w:val="24"/>
          <w:szCs w:val="24"/>
        </w:rPr>
        <w:t>,</w:t>
      </w:r>
      <w:r w:rsidR="00EB1721" w:rsidRPr="0045222B">
        <w:rPr>
          <w:rFonts w:ascii="Book Antiqua" w:hAnsi="Book Antiqua"/>
          <w:sz w:val="24"/>
          <w:szCs w:val="24"/>
        </w:rPr>
        <w:t xml:space="preserve"> or supplant </w:t>
      </w:r>
      <w:r w:rsidR="00180A47" w:rsidRPr="0045222B">
        <w:rPr>
          <w:rFonts w:ascii="Book Antiqua" w:hAnsi="Book Antiqua"/>
          <w:sz w:val="24"/>
          <w:szCs w:val="24"/>
        </w:rPr>
        <w:t>HOME-ARP</w:t>
      </w:r>
      <w:r w:rsidR="00CD1CB1" w:rsidRPr="0045222B">
        <w:rPr>
          <w:rFonts w:ascii="Book Antiqua" w:hAnsi="Book Antiqua"/>
          <w:sz w:val="24"/>
          <w:szCs w:val="24"/>
        </w:rPr>
        <w:t xml:space="preserve"> Plans </w:t>
      </w:r>
      <w:r w:rsidR="00EB1721" w:rsidRPr="0045222B">
        <w:rPr>
          <w:rFonts w:ascii="Book Antiqua" w:hAnsi="Book Antiqua"/>
          <w:sz w:val="24"/>
          <w:szCs w:val="24"/>
        </w:rPr>
        <w:t xml:space="preserve">(Plans) as written. </w:t>
      </w:r>
      <w:r w:rsidR="00487041" w:rsidRPr="0045222B">
        <w:rPr>
          <w:rFonts w:ascii="Book Antiqua" w:hAnsi="Book Antiqua"/>
          <w:sz w:val="24"/>
          <w:szCs w:val="24"/>
        </w:rPr>
        <w:t xml:space="preserve"> </w:t>
      </w:r>
      <w:r w:rsidR="0024521C" w:rsidRPr="0045222B">
        <w:rPr>
          <w:rFonts w:ascii="Book Antiqua" w:hAnsi="Book Antiqua"/>
          <w:sz w:val="24"/>
          <w:szCs w:val="24"/>
        </w:rPr>
        <w:t xml:space="preserve">Please refer to the </w:t>
      </w:r>
      <w:r w:rsidR="00D16858" w:rsidRPr="0045222B">
        <w:rPr>
          <w:rFonts w:ascii="Book Antiqua" w:hAnsi="Book Antiqua"/>
          <w:sz w:val="24"/>
          <w:szCs w:val="24"/>
        </w:rPr>
        <w:t>H</w:t>
      </w:r>
      <w:r w:rsidR="00180A47" w:rsidRPr="0045222B">
        <w:rPr>
          <w:rFonts w:ascii="Book Antiqua" w:hAnsi="Book Antiqua"/>
          <w:sz w:val="24"/>
          <w:szCs w:val="24"/>
        </w:rPr>
        <w:t>OME-ARP</w:t>
      </w:r>
      <w:r w:rsidR="00D16858" w:rsidRPr="0045222B">
        <w:rPr>
          <w:rFonts w:ascii="Book Antiqua" w:hAnsi="Book Antiqua"/>
          <w:sz w:val="24"/>
          <w:szCs w:val="24"/>
        </w:rPr>
        <w:t xml:space="preserve"> </w:t>
      </w:r>
      <w:r w:rsidR="00A3052D" w:rsidRPr="0045222B">
        <w:rPr>
          <w:rFonts w:ascii="Book Antiqua" w:hAnsi="Book Antiqua"/>
          <w:sz w:val="24"/>
          <w:szCs w:val="24"/>
        </w:rPr>
        <w:t>Application Instructions</w:t>
      </w:r>
      <w:r w:rsidR="00EA7AF1" w:rsidRPr="0045222B">
        <w:rPr>
          <w:rFonts w:ascii="Book Antiqua" w:hAnsi="Book Antiqua"/>
          <w:sz w:val="24"/>
          <w:szCs w:val="24"/>
        </w:rPr>
        <w:t xml:space="preserve">, Overviews of </w:t>
      </w:r>
      <w:r w:rsidR="00556715" w:rsidRPr="0045222B">
        <w:rPr>
          <w:rFonts w:ascii="Book Antiqua" w:hAnsi="Book Antiqua"/>
          <w:sz w:val="24"/>
          <w:szCs w:val="24"/>
        </w:rPr>
        <w:t>the Underwriting Standards, Market Study Requirements, Environmental</w:t>
      </w:r>
      <w:r w:rsidR="004C6CE6" w:rsidRPr="0045222B">
        <w:rPr>
          <w:rFonts w:ascii="Book Antiqua" w:hAnsi="Book Antiqua"/>
          <w:sz w:val="24"/>
          <w:szCs w:val="24"/>
        </w:rPr>
        <w:t xml:space="preserve"> Policy</w:t>
      </w:r>
      <w:r w:rsidR="00556715" w:rsidRPr="0045222B">
        <w:rPr>
          <w:rFonts w:ascii="Book Antiqua" w:hAnsi="Book Antiqua"/>
          <w:sz w:val="24"/>
          <w:szCs w:val="24"/>
        </w:rPr>
        <w:t xml:space="preserve"> Requirements, AHFA’s Autho</w:t>
      </w:r>
      <w:r w:rsidR="007C634B" w:rsidRPr="0045222B">
        <w:rPr>
          <w:rFonts w:ascii="Book Antiqua" w:hAnsi="Book Antiqua"/>
          <w:sz w:val="24"/>
          <w:szCs w:val="24"/>
        </w:rPr>
        <w:t>r</w:t>
      </w:r>
      <w:r w:rsidR="00556715" w:rsidRPr="0045222B">
        <w:rPr>
          <w:rFonts w:ascii="Book Antiqua" w:hAnsi="Book Antiqua"/>
          <w:sz w:val="24"/>
          <w:szCs w:val="24"/>
        </w:rPr>
        <w:t>ity Online User Registration</w:t>
      </w:r>
      <w:r w:rsidR="007C634B" w:rsidRPr="0045222B">
        <w:rPr>
          <w:rFonts w:ascii="Book Antiqua" w:hAnsi="Book Antiqua"/>
          <w:sz w:val="24"/>
          <w:szCs w:val="24"/>
        </w:rPr>
        <w:t xml:space="preserve">, </w:t>
      </w:r>
      <w:r w:rsidR="00EA7AF1" w:rsidRPr="0045222B">
        <w:rPr>
          <w:rFonts w:ascii="Book Antiqua" w:hAnsi="Book Antiqua"/>
          <w:sz w:val="24"/>
          <w:szCs w:val="24"/>
        </w:rPr>
        <w:t xml:space="preserve">AHFA provided forms, </w:t>
      </w:r>
      <w:r w:rsidR="00A7178E" w:rsidRPr="0045222B">
        <w:rPr>
          <w:rFonts w:ascii="Book Antiqua" w:hAnsi="Book Antiqua"/>
          <w:sz w:val="24"/>
          <w:szCs w:val="24"/>
        </w:rPr>
        <w:t xml:space="preserve">Application Checklist, </w:t>
      </w:r>
      <w:r w:rsidR="00A3052D" w:rsidRPr="0045222B">
        <w:rPr>
          <w:rFonts w:ascii="Book Antiqua" w:hAnsi="Book Antiqua"/>
          <w:sz w:val="24"/>
          <w:szCs w:val="24"/>
        </w:rPr>
        <w:t xml:space="preserve">and </w:t>
      </w:r>
      <w:r w:rsidR="007C634B" w:rsidRPr="0045222B">
        <w:rPr>
          <w:rFonts w:ascii="Book Antiqua" w:hAnsi="Book Antiqua"/>
          <w:sz w:val="24"/>
          <w:szCs w:val="24"/>
        </w:rPr>
        <w:t xml:space="preserve">the </w:t>
      </w:r>
      <w:r w:rsidR="0024521C" w:rsidRPr="0045222B">
        <w:rPr>
          <w:rFonts w:ascii="Book Antiqua" w:hAnsi="Book Antiqua"/>
          <w:sz w:val="24"/>
          <w:szCs w:val="24"/>
        </w:rPr>
        <w:t>Plan(s)</w:t>
      </w:r>
      <w:r w:rsidR="00A3052D" w:rsidRPr="0045222B">
        <w:rPr>
          <w:rFonts w:ascii="Book Antiqua" w:hAnsi="Book Antiqua"/>
          <w:sz w:val="24"/>
          <w:szCs w:val="24"/>
        </w:rPr>
        <w:t>, including Addendums</w:t>
      </w:r>
      <w:r w:rsidR="0024521C" w:rsidRPr="0045222B">
        <w:rPr>
          <w:rFonts w:ascii="Book Antiqua" w:hAnsi="Book Antiqua"/>
          <w:sz w:val="24"/>
          <w:szCs w:val="24"/>
        </w:rPr>
        <w:t xml:space="preserve"> which enumerate each program’s respective requirements as well as how AHFA allocates funds under each program available at</w:t>
      </w:r>
      <w:r w:rsidR="00EA7AF1" w:rsidRPr="0045222B">
        <w:rPr>
          <w:rFonts w:ascii="Book Antiqua" w:hAnsi="Book Antiqua"/>
          <w:sz w:val="24"/>
          <w:szCs w:val="24"/>
        </w:rPr>
        <w:t xml:space="preserve"> the following link:</w:t>
      </w:r>
      <w:r w:rsidR="0024521C" w:rsidRPr="0045222B">
        <w:rPr>
          <w:rFonts w:ascii="Book Antiqua" w:hAnsi="Book Antiqua"/>
          <w:sz w:val="24"/>
          <w:szCs w:val="24"/>
        </w:rPr>
        <w:t xml:space="preserve"> </w:t>
      </w:r>
    </w:p>
    <w:p w14:paraId="45EF71E2" w14:textId="77777777" w:rsidR="00B20895" w:rsidRPr="0045222B" w:rsidRDefault="00AF3FBE" w:rsidP="006B7194">
      <w:pPr>
        <w:jc w:val="both"/>
        <w:rPr>
          <w:rFonts w:ascii="Book Antiqua" w:hAnsi="Book Antiqua"/>
          <w:sz w:val="24"/>
          <w:szCs w:val="24"/>
        </w:rPr>
      </w:pPr>
      <w:hyperlink r:id="rId12" w:history="1">
        <w:r w:rsidR="00EB2F74" w:rsidRPr="0045222B">
          <w:rPr>
            <w:rStyle w:val="Hyperlink"/>
            <w:rFonts w:ascii="Book Antiqua" w:hAnsi="Book Antiqua"/>
            <w:sz w:val="24"/>
            <w:szCs w:val="24"/>
          </w:rPr>
          <w:t>http://www.ahfa.com/multifamily/allocation-application-information/apply-for-funding</w:t>
        </w:r>
      </w:hyperlink>
    </w:p>
    <w:p w14:paraId="0DF0D49B" w14:textId="7367B9F9" w:rsidR="00FF5B9A" w:rsidRPr="0045222B" w:rsidRDefault="00FD452F" w:rsidP="006B7194">
      <w:pPr>
        <w:pStyle w:val="Heading1"/>
        <w:jc w:val="both"/>
        <w:rPr>
          <w:rFonts w:ascii="Book Antiqua" w:eastAsia="Times New Roman" w:hAnsi="Book Antiqua" w:cs="Times New Roman"/>
          <w:b/>
          <w:bCs/>
          <w:color w:val="auto"/>
          <w:kern w:val="36"/>
          <w:sz w:val="26"/>
          <w:szCs w:val="26"/>
        </w:rPr>
      </w:pPr>
      <w:r w:rsidRPr="0045222B">
        <w:rPr>
          <w:rFonts w:ascii="Book Antiqua" w:hAnsi="Book Antiqua"/>
          <w:color w:val="auto"/>
          <w:sz w:val="24"/>
          <w:szCs w:val="24"/>
        </w:rPr>
        <w:t xml:space="preserve">The following forms must contain original </w:t>
      </w:r>
      <w:r w:rsidR="00B12959" w:rsidRPr="0045222B">
        <w:rPr>
          <w:rFonts w:ascii="Book Antiqua" w:hAnsi="Book Antiqua"/>
          <w:color w:val="auto"/>
          <w:sz w:val="24"/>
          <w:szCs w:val="24"/>
        </w:rPr>
        <w:t xml:space="preserve">legible </w:t>
      </w:r>
      <w:r w:rsidRPr="0045222B">
        <w:rPr>
          <w:rFonts w:ascii="Book Antiqua" w:hAnsi="Book Antiqua"/>
          <w:color w:val="auto"/>
          <w:sz w:val="24"/>
          <w:szCs w:val="24"/>
        </w:rPr>
        <w:t xml:space="preserve">signatures: Statement of Application and Certification, </w:t>
      </w:r>
      <w:r w:rsidR="00EA0E0A" w:rsidRPr="0045222B">
        <w:rPr>
          <w:rFonts w:ascii="Book Antiqua" w:hAnsi="Book Antiqua"/>
          <w:color w:val="auto"/>
          <w:sz w:val="24"/>
          <w:szCs w:val="24"/>
        </w:rPr>
        <w:t>Applicant</w:t>
      </w:r>
      <w:r w:rsidR="006E64CB">
        <w:rPr>
          <w:rFonts w:ascii="Book Antiqua" w:hAnsi="Book Antiqua"/>
          <w:color w:val="auto"/>
          <w:sz w:val="24"/>
          <w:szCs w:val="24"/>
        </w:rPr>
        <w:t>/</w:t>
      </w:r>
      <w:r w:rsidR="00EA0E0A" w:rsidRPr="0045222B">
        <w:rPr>
          <w:rFonts w:ascii="Book Antiqua" w:hAnsi="Book Antiqua"/>
          <w:color w:val="auto"/>
          <w:sz w:val="24"/>
          <w:szCs w:val="24"/>
        </w:rPr>
        <w:t>Owner</w:t>
      </w:r>
      <w:r w:rsidR="006E64CB">
        <w:rPr>
          <w:rFonts w:ascii="Book Antiqua" w:hAnsi="Book Antiqua"/>
          <w:color w:val="auto"/>
          <w:sz w:val="24"/>
          <w:szCs w:val="24"/>
        </w:rPr>
        <w:t>, Non-Profit or Representing Entity and Supportive Services Entity/Provider</w:t>
      </w:r>
      <w:r w:rsidR="00EA0E0A" w:rsidRPr="0045222B">
        <w:rPr>
          <w:rFonts w:ascii="Book Antiqua" w:hAnsi="Book Antiqua"/>
          <w:color w:val="auto"/>
          <w:sz w:val="24"/>
          <w:szCs w:val="24"/>
        </w:rPr>
        <w:t xml:space="preserve"> </w:t>
      </w:r>
      <w:r w:rsidRPr="0045222B">
        <w:rPr>
          <w:rFonts w:ascii="Book Antiqua" w:hAnsi="Book Antiqua"/>
          <w:color w:val="auto"/>
          <w:sz w:val="24"/>
          <w:szCs w:val="24"/>
        </w:rPr>
        <w:t>Signature Autho</w:t>
      </w:r>
      <w:r w:rsidR="00F40115" w:rsidRPr="0045222B">
        <w:rPr>
          <w:rFonts w:ascii="Book Antiqua" w:hAnsi="Book Antiqua"/>
          <w:color w:val="auto"/>
          <w:sz w:val="24"/>
          <w:szCs w:val="24"/>
        </w:rPr>
        <w:t>rization</w:t>
      </w:r>
      <w:r w:rsidR="00AB4ADC">
        <w:rPr>
          <w:rFonts w:ascii="Book Antiqua" w:hAnsi="Book Antiqua"/>
          <w:color w:val="auto"/>
          <w:sz w:val="24"/>
          <w:szCs w:val="24"/>
        </w:rPr>
        <w:t>s</w:t>
      </w:r>
      <w:r w:rsidR="00F40115" w:rsidRPr="0045222B">
        <w:rPr>
          <w:rFonts w:ascii="Book Antiqua" w:hAnsi="Book Antiqua"/>
          <w:color w:val="auto"/>
          <w:sz w:val="24"/>
          <w:szCs w:val="24"/>
        </w:rPr>
        <w:t>, Financial Statements,</w:t>
      </w:r>
      <w:r w:rsidRPr="0045222B">
        <w:rPr>
          <w:rFonts w:ascii="Book Antiqua" w:hAnsi="Book Antiqua"/>
          <w:color w:val="auto"/>
          <w:sz w:val="24"/>
          <w:szCs w:val="24"/>
        </w:rPr>
        <w:t xml:space="preserve"> Credit Authorization</w:t>
      </w:r>
      <w:r w:rsidR="00F40115" w:rsidRPr="0045222B">
        <w:rPr>
          <w:rFonts w:ascii="Book Antiqua" w:hAnsi="Book Antiqua"/>
          <w:color w:val="auto"/>
          <w:sz w:val="24"/>
          <w:szCs w:val="24"/>
        </w:rPr>
        <w:t xml:space="preserve"> and Architect Certifications</w:t>
      </w:r>
      <w:r w:rsidRPr="0045222B">
        <w:rPr>
          <w:rFonts w:ascii="Book Antiqua" w:hAnsi="Book Antiqua"/>
          <w:color w:val="auto"/>
          <w:sz w:val="24"/>
          <w:szCs w:val="24"/>
        </w:rPr>
        <w:t>.  All</w:t>
      </w:r>
      <w:r w:rsidR="00F40115" w:rsidRPr="0045222B">
        <w:rPr>
          <w:rFonts w:ascii="Book Antiqua" w:hAnsi="Book Antiqua"/>
          <w:color w:val="auto"/>
          <w:sz w:val="24"/>
          <w:szCs w:val="24"/>
        </w:rPr>
        <w:t xml:space="preserve"> other </w:t>
      </w:r>
      <w:r w:rsidR="00B12959" w:rsidRPr="0045222B">
        <w:rPr>
          <w:rFonts w:ascii="Book Antiqua" w:hAnsi="Book Antiqua"/>
          <w:color w:val="auto"/>
          <w:sz w:val="24"/>
          <w:szCs w:val="24"/>
        </w:rPr>
        <w:t>forms require legible</w:t>
      </w:r>
      <w:r w:rsidR="00602583" w:rsidRPr="0045222B">
        <w:rPr>
          <w:rFonts w:ascii="Book Antiqua" w:hAnsi="Book Antiqua"/>
          <w:color w:val="auto"/>
          <w:sz w:val="24"/>
          <w:szCs w:val="24"/>
        </w:rPr>
        <w:t xml:space="preserve"> signatures</w:t>
      </w:r>
      <w:r w:rsidR="00B12959" w:rsidRPr="0045222B">
        <w:rPr>
          <w:rFonts w:ascii="Book Antiqua" w:hAnsi="Book Antiqua"/>
          <w:color w:val="auto"/>
          <w:sz w:val="24"/>
          <w:szCs w:val="24"/>
        </w:rPr>
        <w:t xml:space="preserve"> and</w:t>
      </w:r>
      <w:r w:rsidR="00F40115" w:rsidRPr="0045222B">
        <w:rPr>
          <w:rFonts w:ascii="Book Antiqua" w:hAnsi="Book Antiqua"/>
          <w:color w:val="auto"/>
          <w:sz w:val="24"/>
          <w:szCs w:val="24"/>
        </w:rPr>
        <w:t xml:space="preserve"> may</w:t>
      </w:r>
      <w:r w:rsidRPr="0045222B">
        <w:rPr>
          <w:rFonts w:ascii="Book Antiqua" w:hAnsi="Book Antiqua"/>
          <w:color w:val="auto"/>
          <w:sz w:val="24"/>
          <w:szCs w:val="24"/>
        </w:rPr>
        <w:t xml:space="preserve"> be</w:t>
      </w:r>
      <w:r w:rsidR="00602583" w:rsidRPr="0045222B">
        <w:rPr>
          <w:rFonts w:ascii="Book Antiqua" w:hAnsi="Book Antiqua"/>
          <w:color w:val="auto"/>
          <w:sz w:val="24"/>
          <w:szCs w:val="24"/>
        </w:rPr>
        <w:t xml:space="preserve"> submitted as an original or</w:t>
      </w:r>
      <w:r w:rsidRPr="0045222B">
        <w:rPr>
          <w:rFonts w:ascii="Book Antiqua" w:hAnsi="Book Antiqua"/>
          <w:color w:val="auto"/>
          <w:sz w:val="24"/>
          <w:szCs w:val="24"/>
        </w:rPr>
        <w:t xml:space="preserve"> a copy</w:t>
      </w:r>
      <w:r w:rsidR="002B25A1" w:rsidRPr="0045222B">
        <w:rPr>
          <w:rFonts w:ascii="Book Antiqua" w:hAnsi="Book Antiqua"/>
          <w:color w:val="auto"/>
          <w:sz w:val="24"/>
          <w:szCs w:val="24"/>
        </w:rPr>
        <w:t xml:space="preserve">.  Please use </w:t>
      </w:r>
      <w:r w:rsidR="00E94B60" w:rsidRPr="0045222B">
        <w:rPr>
          <w:rFonts w:ascii="Book Antiqua" w:hAnsi="Book Antiqua"/>
          <w:color w:val="auto"/>
          <w:sz w:val="24"/>
          <w:szCs w:val="24"/>
        </w:rPr>
        <w:t>blue i</w:t>
      </w:r>
      <w:r w:rsidR="002B25A1" w:rsidRPr="0045222B">
        <w:rPr>
          <w:rFonts w:ascii="Book Antiqua" w:hAnsi="Book Antiqua"/>
          <w:color w:val="auto"/>
          <w:sz w:val="24"/>
          <w:szCs w:val="24"/>
        </w:rPr>
        <w:t xml:space="preserve">nk so there is no question as to whether the signature is an original.  All other required forms and/or signatures must be submitted on the </w:t>
      </w:r>
      <w:r w:rsidR="00B12959" w:rsidRPr="0045222B">
        <w:rPr>
          <w:rFonts w:ascii="Book Antiqua" w:hAnsi="Book Antiqua"/>
          <w:color w:val="auto"/>
          <w:sz w:val="24"/>
          <w:szCs w:val="24"/>
        </w:rPr>
        <w:t xml:space="preserve">respective organizations </w:t>
      </w:r>
      <w:r w:rsidR="002B25A1" w:rsidRPr="0045222B">
        <w:rPr>
          <w:rFonts w:ascii="Book Antiqua" w:hAnsi="Book Antiqua"/>
          <w:color w:val="auto"/>
          <w:sz w:val="24"/>
          <w:szCs w:val="24"/>
        </w:rPr>
        <w:t xml:space="preserve">letterhead and signed by the applicable authorized official. </w:t>
      </w:r>
      <w:r w:rsidR="00AD7499" w:rsidRPr="0045222B">
        <w:rPr>
          <w:rFonts w:ascii="Book Antiqua" w:eastAsia="Times New Roman" w:hAnsi="Book Antiqua" w:cs="Times New Roman"/>
          <w:color w:val="auto"/>
          <w:sz w:val="24"/>
          <w:szCs w:val="24"/>
        </w:rPr>
        <w:t xml:space="preserve">All </w:t>
      </w:r>
      <w:r w:rsidR="00B82A42" w:rsidRPr="0045222B">
        <w:rPr>
          <w:rFonts w:ascii="Book Antiqua" w:eastAsia="Times New Roman" w:hAnsi="Book Antiqua" w:cs="Times New Roman"/>
          <w:color w:val="auto"/>
          <w:sz w:val="24"/>
          <w:szCs w:val="24"/>
        </w:rPr>
        <w:t>a</w:t>
      </w:r>
      <w:r w:rsidR="00803404" w:rsidRPr="0045222B">
        <w:rPr>
          <w:rFonts w:ascii="Book Antiqua" w:eastAsia="Times New Roman" w:hAnsi="Book Antiqua" w:cs="Times New Roman"/>
          <w:color w:val="auto"/>
          <w:sz w:val="24"/>
          <w:szCs w:val="24"/>
        </w:rPr>
        <w:t>pplication f</w:t>
      </w:r>
      <w:r w:rsidR="00AD7499" w:rsidRPr="0045222B">
        <w:rPr>
          <w:rFonts w:ascii="Book Antiqua" w:eastAsia="Times New Roman" w:hAnsi="Book Antiqua" w:cs="Times New Roman"/>
          <w:color w:val="auto"/>
          <w:sz w:val="24"/>
          <w:szCs w:val="24"/>
        </w:rPr>
        <w:t xml:space="preserve">orms and </w:t>
      </w:r>
      <w:r w:rsidR="00803404" w:rsidRPr="0045222B">
        <w:rPr>
          <w:rFonts w:ascii="Book Antiqua" w:eastAsia="Times New Roman" w:hAnsi="Book Antiqua" w:cs="Times New Roman"/>
          <w:color w:val="auto"/>
          <w:sz w:val="24"/>
          <w:szCs w:val="24"/>
        </w:rPr>
        <w:t>d</w:t>
      </w:r>
      <w:r w:rsidR="00AD7499" w:rsidRPr="0045222B">
        <w:rPr>
          <w:rFonts w:ascii="Book Antiqua" w:eastAsia="Times New Roman" w:hAnsi="Book Antiqua" w:cs="Times New Roman"/>
          <w:color w:val="auto"/>
          <w:sz w:val="24"/>
          <w:szCs w:val="24"/>
        </w:rPr>
        <w:t>ocuments must be dated within six</w:t>
      </w:r>
      <w:r w:rsidR="00032673" w:rsidRPr="0045222B">
        <w:rPr>
          <w:rFonts w:ascii="Book Antiqua" w:eastAsia="Times New Roman" w:hAnsi="Book Antiqua" w:cs="Times New Roman"/>
          <w:color w:val="auto"/>
          <w:sz w:val="24"/>
          <w:szCs w:val="24"/>
        </w:rPr>
        <w:t xml:space="preserve"> (6)</w:t>
      </w:r>
      <w:r w:rsidR="00AD7499" w:rsidRPr="0045222B">
        <w:rPr>
          <w:rFonts w:ascii="Book Antiqua" w:eastAsia="Times New Roman" w:hAnsi="Book Antiqua" w:cs="Times New Roman"/>
          <w:color w:val="auto"/>
          <w:sz w:val="24"/>
          <w:szCs w:val="24"/>
        </w:rPr>
        <w:t xml:space="preserve"> months of the application date unless otherwise specified.  Submit all required forms and documents with </w:t>
      </w:r>
      <w:r w:rsidR="00401348" w:rsidRPr="0045222B">
        <w:rPr>
          <w:rFonts w:ascii="Book Antiqua" w:eastAsia="Times New Roman" w:hAnsi="Book Antiqua" w:cs="Times New Roman"/>
          <w:color w:val="auto"/>
          <w:sz w:val="24"/>
          <w:szCs w:val="24"/>
        </w:rPr>
        <w:t xml:space="preserve">the appropriate </w:t>
      </w:r>
      <w:r w:rsidR="00AD7499" w:rsidRPr="0045222B">
        <w:rPr>
          <w:rFonts w:ascii="Book Antiqua" w:eastAsia="Times New Roman" w:hAnsi="Book Antiqua" w:cs="Times New Roman"/>
          <w:color w:val="auto"/>
          <w:sz w:val="24"/>
          <w:szCs w:val="24"/>
        </w:rPr>
        <w:t xml:space="preserve">Index Pages on </w:t>
      </w:r>
      <w:r w:rsidR="00A3052D" w:rsidRPr="0045222B">
        <w:rPr>
          <w:rFonts w:ascii="Book Antiqua" w:eastAsia="Times New Roman" w:hAnsi="Book Antiqua" w:cs="Times New Roman"/>
          <w:color w:val="auto"/>
          <w:sz w:val="24"/>
          <w:szCs w:val="24"/>
          <w:bdr w:val="single" w:sz="4" w:space="0" w:color="auto"/>
          <w:shd w:val="clear" w:color="auto" w:fill="00B0F0"/>
        </w:rPr>
        <w:t>Bl</w:t>
      </w:r>
      <w:r w:rsidR="00AD7499" w:rsidRPr="0045222B">
        <w:rPr>
          <w:rFonts w:ascii="Book Antiqua" w:eastAsia="Times New Roman" w:hAnsi="Book Antiqua" w:cs="Times New Roman"/>
          <w:color w:val="auto"/>
          <w:sz w:val="24"/>
          <w:szCs w:val="24"/>
          <w:bdr w:val="single" w:sz="4" w:space="0" w:color="auto"/>
          <w:shd w:val="clear" w:color="auto" w:fill="00B0F0"/>
        </w:rPr>
        <w:t>ue</w:t>
      </w:r>
      <w:r w:rsidR="00AD7499" w:rsidRPr="0045222B">
        <w:rPr>
          <w:rFonts w:ascii="Book Antiqua" w:eastAsia="Times New Roman" w:hAnsi="Book Antiqua" w:cs="Times New Roman"/>
          <w:color w:val="auto"/>
          <w:sz w:val="24"/>
          <w:szCs w:val="24"/>
        </w:rPr>
        <w:t xml:space="preserve"> paper</w:t>
      </w:r>
      <w:r w:rsidR="00F10307" w:rsidRPr="0045222B">
        <w:rPr>
          <w:rFonts w:ascii="Book Antiqua" w:eastAsia="Times New Roman" w:hAnsi="Book Antiqua" w:cs="Times New Roman"/>
          <w:color w:val="auto"/>
          <w:sz w:val="24"/>
          <w:szCs w:val="24"/>
        </w:rPr>
        <w:t>, and a Digital Copy</w:t>
      </w:r>
      <w:r w:rsidR="009E1E87" w:rsidRPr="0045222B">
        <w:rPr>
          <w:rFonts w:ascii="Book Antiqua" w:eastAsia="Times New Roman" w:hAnsi="Book Antiqua" w:cs="Times New Roman"/>
          <w:b/>
          <w:color w:val="auto"/>
          <w:sz w:val="24"/>
          <w:szCs w:val="24"/>
        </w:rPr>
        <w:t xml:space="preserve"> </w:t>
      </w:r>
      <w:r w:rsidR="009E1E87" w:rsidRPr="0045222B">
        <w:rPr>
          <w:rFonts w:ascii="Book Antiqua" w:hAnsi="Book Antiqua"/>
          <w:color w:val="auto"/>
          <w:sz w:val="24"/>
          <w:szCs w:val="24"/>
        </w:rPr>
        <w:t xml:space="preserve">indexed by the applicable </w:t>
      </w:r>
      <w:r w:rsidR="009E1E87" w:rsidRPr="0045222B">
        <w:rPr>
          <w:rFonts w:ascii="Book Antiqua" w:hAnsi="Book Antiqua"/>
          <w:i/>
          <w:color w:val="auto"/>
          <w:sz w:val="24"/>
          <w:szCs w:val="24"/>
        </w:rPr>
        <w:t>AHFA Multifamily Application</w:t>
      </w:r>
      <w:r w:rsidR="00FF5B9A" w:rsidRPr="0045222B">
        <w:rPr>
          <w:rFonts w:ascii="Book Antiqua" w:hAnsi="Book Antiqua"/>
          <w:i/>
          <w:color w:val="auto"/>
          <w:sz w:val="24"/>
          <w:szCs w:val="24"/>
        </w:rPr>
        <w:t xml:space="preserve"> Index of Required Documents</w:t>
      </w:r>
      <w:r w:rsidR="009E1E87" w:rsidRPr="0045222B">
        <w:rPr>
          <w:rFonts w:ascii="Book Antiqua" w:hAnsi="Book Antiqua"/>
          <w:i/>
          <w:color w:val="auto"/>
          <w:sz w:val="24"/>
          <w:szCs w:val="24"/>
        </w:rPr>
        <w:t>.</w:t>
      </w:r>
      <w:r w:rsidR="009E1E87" w:rsidRPr="0045222B">
        <w:rPr>
          <w:rFonts w:ascii="Book Antiqua" w:hAnsi="Book Antiqua"/>
          <w:color w:val="auto"/>
          <w:sz w:val="24"/>
          <w:szCs w:val="24"/>
        </w:rPr>
        <w:t xml:space="preserve">  </w:t>
      </w:r>
      <w:r w:rsidR="009E1E87" w:rsidRPr="0045222B">
        <w:rPr>
          <w:rFonts w:ascii="Book Antiqua" w:eastAsia="Times New Roman" w:hAnsi="Book Antiqua" w:cs="Times New Roman"/>
          <w:color w:val="auto"/>
          <w:sz w:val="24"/>
          <w:szCs w:val="24"/>
        </w:rPr>
        <w:t>(</w:t>
      </w:r>
      <w:r w:rsidR="00B12959" w:rsidRPr="0045222B">
        <w:rPr>
          <w:rFonts w:ascii="Book Antiqua" w:eastAsia="Times New Roman" w:hAnsi="Book Antiqua" w:cs="Times New Roman"/>
          <w:color w:val="auto"/>
          <w:sz w:val="24"/>
          <w:szCs w:val="24"/>
        </w:rPr>
        <w:t xml:space="preserve">Provide digital instrument via a </w:t>
      </w:r>
      <w:r w:rsidR="009E1E87" w:rsidRPr="0045222B">
        <w:rPr>
          <w:rFonts w:ascii="Book Antiqua" w:eastAsia="Times New Roman" w:hAnsi="Book Antiqua" w:cs="Times New Roman"/>
          <w:color w:val="auto"/>
          <w:sz w:val="24"/>
          <w:szCs w:val="24"/>
        </w:rPr>
        <w:t>Compact disc, USB flash drive or as otherwise instructed by AHFA)</w:t>
      </w:r>
      <w:r w:rsidR="00FF5B9A" w:rsidRPr="0045222B">
        <w:rPr>
          <w:rFonts w:ascii="Book Antiqua" w:eastAsia="Times New Roman" w:hAnsi="Book Antiqua" w:cs="Times New Roman"/>
          <w:color w:val="auto"/>
          <w:sz w:val="24"/>
          <w:szCs w:val="24"/>
        </w:rPr>
        <w:t xml:space="preserve">. </w:t>
      </w:r>
      <w:r w:rsidR="00FF5B9A" w:rsidRPr="0045222B">
        <w:rPr>
          <w:rFonts w:ascii="Book Antiqua" w:eastAsia="Times New Roman" w:hAnsi="Book Antiqua" w:cs="Times New Roman"/>
          <w:sz w:val="24"/>
          <w:szCs w:val="24"/>
        </w:rPr>
        <w:t xml:space="preserve"> </w:t>
      </w:r>
      <w:r w:rsidR="00FF5B9A" w:rsidRPr="0045222B">
        <w:rPr>
          <w:rFonts w:ascii="Book Antiqua" w:eastAsia="Times New Roman" w:hAnsi="Book Antiqua" w:cs="Times New Roman"/>
          <w:b/>
          <w:color w:val="auto"/>
          <w:sz w:val="26"/>
          <w:szCs w:val="26"/>
        </w:rPr>
        <w:t xml:space="preserve">The application documents </w:t>
      </w:r>
      <w:r w:rsidR="00517CEC" w:rsidRPr="0045222B">
        <w:rPr>
          <w:rFonts w:ascii="Book Antiqua" w:eastAsia="Times New Roman" w:hAnsi="Book Antiqua" w:cs="Times New Roman"/>
          <w:b/>
          <w:color w:val="auto"/>
          <w:sz w:val="26"/>
          <w:szCs w:val="26"/>
        </w:rPr>
        <w:t xml:space="preserve">(unless otherwise specified) </w:t>
      </w:r>
      <w:r w:rsidR="00FF5B9A" w:rsidRPr="0045222B">
        <w:rPr>
          <w:rFonts w:ascii="Book Antiqua" w:eastAsia="Times New Roman" w:hAnsi="Book Antiqua" w:cs="Times New Roman"/>
          <w:b/>
          <w:color w:val="auto"/>
          <w:sz w:val="26"/>
          <w:szCs w:val="26"/>
        </w:rPr>
        <w:t xml:space="preserve">must be two (2) hole punched at the top of each page, and submitted in </w:t>
      </w:r>
      <w:r w:rsidR="00FF5B9A" w:rsidRPr="0045222B">
        <w:rPr>
          <w:rFonts w:ascii="Book Antiqua" w:eastAsia="Times New Roman" w:hAnsi="Book Antiqua" w:cs="Times New Roman"/>
          <w:b/>
          <w:bCs/>
          <w:color w:val="auto"/>
          <w:kern w:val="36"/>
          <w:sz w:val="26"/>
          <w:szCs w:val="26"/>
        </w:rPr>
        <w:t>Smead® Pressboard Fastener Folder With SafeSHIELD® Coated Fasteners, 3" Expansion, Legal Size, 60% Recy</w:t>
      </w:r>
      <w:r w:rsidR="00602583" w:rsidRPr="0045222B">
        <w:rPr>
          <w:rFonts w:ascii="Book Antiqua" w:eastAsia="Times New Roman" w:hAnsi="Book Antiqua" w:cs="Times New Roman"/>
          <w:b/>
          <w:bCs/>
          <w:color w:val="auto"/>
          <w:kern w:val="36"/>
          <w:sz w:val="26"/>
          <w:szCs w:val="26"/>
        </w:rPr>
        <w:t>cled, Gray/Green, Item # 935783.</w:t>
      </w:r>
    </w:p>
    <w:p w14:paraId="6B18E831" w14:textId="77777777" w:rsidR="00AD7499" w:rsidRPr="0045222B" w:rsidRDefault="00FF5B9A" w:rsidP="006B7194">
      <w:pPr>
        <w:jc w:val="both"/>
        <w:rPr>
          <w:rFonts w:ascii="Book Antiqua" w:eastAsia="Times New Roman" w:hAnsi="Book Antiqua" w:cs="Times New Roman"/>
          <w:sz w:val="24"/>
          <w:szCs w:val="24"/>
        </w:rPr>
      </w:pPr>
      <w:r w:rsidRPr="0045222B">
        <w:rPr>
          <w:rFonts w:ascii="Book Antiqua" w:eastAsia="Times New Roman" w:hAnsi="Book Antiqua" w:cs="Times New Roman"/>
          <w:sz w:val="24"/>
          <w:szCs w:val="24"/>
        </w:rPr>
        <w:t xml:space="preserve"> </w:t>
      </w:r>
    </w:p>
    <w:p w14:paraId="35908E3F" w14:textId="77777777" w:rsidR="00EB1721" w:rsidRPr="0045222B" w:rsidRDefault="00AD7499" w:rsidP="006B7194">
      <w:pPr>
        <w:jc w:val="both"/>
        <w:rPr>
          <w:rFonts w:ascii="Book Antiqua" w:eastAsia="Times New Roman" w:hAnsi="Book Antiqua" w:cs="Times New Roman"/>
          <w:b/>
          <w:sz w:val="24"/>
          <w:szCs w:val="24"/>
        </w:rPr>
      </w:pPr>
      <w:r w:rsidRPr="0045222B">
        <w:rPr>
          <w:rFonts w:ascii="Book Antiqua" w:eastAsia="Times New Roman" w:hAnsi="Book Antiqua" w:cs="Times New Roman"/>
          <w:sz w:val="24"/>
          <w:szCs w:val="24"/>
        </w:rPr>
        <w:t>Do not submit your application in a binder or spiral binding</w:t>
      </w:r>
      <w:r w:rsidR="0058043B" w:rsidRPr="0045222B">
        <w:rPr>
          <w:rFonts w:ascii="Book Antiqua" w:eastAsia="Times New Roman" w:hAnsi="Book Antiqua" w:cs="Times New Roman"/>
          <w:sz w:val="24"/>
          <w:szCs w:val="24"/>
        </w:rPr>
        <w:t xml:space="preserve">.  </w:t>
      </w:r>
      <w:r w:rsidRPr="0045222B">
        <w:rPr>
          <w:rFonts w:ascii="Book Antiqua" w:eastAsia="Times New Roman" w:hAnsi="Book Antiqua" w:cs="Times New Roman"/>
          <w:sz w:val="24"/>
          <w:szCs w:val="24"/>
        </w:rPr>
        <w:t xml:space="preserve">Do not use staples, paper clips, etc.  Do not provide paper larger than 8 1/2 x 11 unless otherwise required by AHFA </w:t>
      </w:r>
      <w:r w:rsidRPr="0045222B">
        <w:rPr>
          <w:rFonts w:ascii="Book Antiqua" w:eastAsia="Times New Roman" w:hAnsi="Book Antiqua" w:cs="Times New Roman"/>
          <w:b/>
          <w:sz w:val="24"/>
          <w:szCs w:val="24"/>
        </w:rPr>
        <w:t xml:space="preserve">(Example: survey </w:t>
      </w:r>
      <w:r w:rsidR="000026CC" w:rsidRPr="0045222B">
        <w:rPr>
          <w:rFonts w:ascii="Book Antiqua" w:eastAsia="Times New Roman" w:hAnsi="Book Antiqua" w:cs="Times New Roman"/>
          <w:b/>
          <w:sz w:val="24"/>
          <w:szCs w:val="24"/>
        </w:rPr>
        <w:t xml:space="preserve">must </w:t>
      </w:r>
      <w:r w:rsidRPr="0045222B">
        <w:rPr>
          <w:rFonts w:ascii="Book Antiqua" w:eastAsia="Times New Roman" w:hAnsi="Book Antiqua" w:cs="Times New Roman"/>
          <w:b/>
          <w:sz w:val="24"/>
          <w:szCs w:val="24"/>
        </w:rPr>
        <w:t xml:space="preserve">be </w:t>
      </w:r>
      <w:r w:rsidR="00B12959" w:rsidRPr="0045222B">
        <w:rPr>
          <w:rFonts w:ascii="Book Antiqua" w:eastAsia="Times New Roman" w:hAnsi="Book Antiqua" w:cs="Times New Roman"/>
          <w:b/>
          <w:sz w:val="24"/>
          <w:szCs w:val="24"/>
        </w:rPr>
        <w:t xml:space="preserve">standard paper format </w:t>
      </w:r>
      <w:r w:rsidRPr="0045222B">
        <w:rPr>
          <w:rFonts w:ascii="Book Antiqua" w:eastAsia="Times New Roman" w:hAnsi="Book Antiqua" w:cs="Times New Roman"/>
          <w:b/>
          <w:sz w:val="24"/>
          <w:szCs w:val="24"/>
        </w:rPr>
        <w:t>24</w:t>
      </w:r>
      <w:r w:rsidR="00803404" w:rsidRPr="0045222B">
        <w:rPr>
          <w:rFonts w:ascii="Book Antiqua" w:eastAsia="Times New Roman" w:hAnsi="Book Antiqua" w:cs="Times New Roman"/>
          <w:b/>
          <w:sz w:val="24"/>
          <w:szCs w:val="24"/>
        </w:rPr>
        <w:t>”</w:t>
      </w:r>
      <w:r w:rsidRPr="0045222B">
        <w:rPr>
          <w:rFonts w:ascii="Book Antiqua" w:eastAsia="Times New Roman" w:hAnsi="Book Antiqua" w:cs="Times New Roman"/>
          <w:b/>
          <w:sz w:val="24"/>
          <w:szCs w:val="24"/>
        </w:rPr>
        <w:t xml:space="preserve"> x 36</w:t>
      </w:r>
      <w:r w:rsidR="00803404" w:rsidRPr="0045222B">
        <w:rPr>
          <w:rFonts w:ascii="Book Antiqua" w:eastAsia="Times New Roman" w:hAnsi="Book Antiqua" w:cs="Times New Roman"/>
          <w:b/>
          <w:sz w:val="24"/>
          <w:szCs w:val="24"/>
        </w:rPr>
        <w:t>”</w:t>
      </w:r>
      <w:r w:rsidRPr="0045222B">
        <w:rPr>
          <w:rFonts w:ascii="Book Antiqua" w:eastAsia="Times New Roman" w:hAnsi="Book Antiqua" w:cs="Times New Roman"/>
          <w:b/>
          <w:sz w:val="24"/>
          <w:szCs w:val="24"/>
        </w:rPr>
        <w:t>).</w:t>
      </w:r>
    </w:p>
    <w:p w14:paraId="05ADD6D7" w14:textId="77777777" w:rsidR="009E2B74" w:rsidRPr="0045222B" w:rsidRDefault="009E2B74" w:rsidP="006B7194">
      <w:pPr>
        <w:jc w:val="both"/>
        <w:rPr>
          <w:rFonts w:ascii="Book Antiqua" w:eastAsia="Times New Roman" w:hAnsi="Book Antiqua" w:cs="Times New Roman"/>
          <w:sz w:val="24"/>
          <w:szCs w:val="24"/>
        </w:rPr>
      </w:pPr>
    </w:p>
    <w:p w14:paraId="7917A24F" w14:textId="77777777" w:rsidR="009E2B74" w:rsidRPr="0045222B" w:rsidRDefault="005C74B6" w:rsidP="006B7194">
      <w:pPr>
        <w:jc w:val="both"/>
        <w:rPr>
          <w:rFonts w:ascii="Book Antiqua" w:eastAsia="Times New Roman" w:hAnsi="Book Antiqua" w:cs="Times New Roman"/>
          <w:sz w:val="24"/>
          <w:szCs w:val="24"/>
        </w:rPr>
      </w:pPr>
      <w:r w:rsidRPr="0045222B">
        <w:rPr>
          <w:rFonts w:ascii="Book Antiqua" w:eastAsia="Times New Roman" w:hAnsi="Book Antiqua" w:cs="Times New Roman"/>
          <w:sz w:val="24"/>
          <w:szCs w:val="24"/>
        </w:rPr>
        <w:lastRenderedPageBreak/>
        <w:t>S</w:t>
      </w:r>
      <w:r w:rsidR="009E2B74" w:rsidRPr="0045222B">
        <w:rPr>
          <w:rFonts w:ascii="Book Antiqua" w:eastAsia="Times New Roman" w:hAnsi="Book Antiqua" w:cs="Times New Roman"/>
          <w:sz w:val="24"/>
          <w:szCs w:val="24"/>
        </w:rPr>
        <w:t xml:space="preserve">elect a project name that has not been </w:t>
      </w:r>
      <w:r w:rsidR="00791F43" w:rsidRPr="0045222B">
        <w:rPr>
          <w:rFonts w:ascii="Book Antiqua" w:eastAsia="Times New Roman" w:hAnsi="Book Antiqua" w:cs="Times New Roman"/>
          <w:sz w:val="24"/>
          <w:szCs w:val="24"/>
        </w:rPr>
        <w:t>used</w:t>
      </w:r>
      <w:r w:rsidR="0006488C" w:rsidRPr="0045222B">
        <w:rPr>
          <w:rFonts w:ascii="Book Antiqua" w:eastAsia="Times New Roman" w:hAnsi="Book Antiqua" w:cs="Times New Roman"/>
          <w:sz w:val="24"/>
          <w:szCs w:val="24"/>
        </w:rPr>
        <w:t xml:space="preserve"> </w:t>
      </w:r>
      <w:r w:rsidR="00791F43" w:rsidRPr="0045222B">
        <w:rPr>
          <w:rFonts w:ascii="Book Antiqua" w:eastAsia="Times New Roman" w:hAnsi="Book Antiqua" w:cs="Times New Roman"/>
          <w:sz w:val="24"/>
          <w:szCs w:val="24"/>
        </w:rPr>
        <w:t>for a project funded by AHFA in the past.  Re</w:t>
      </w:r>
      <w:r w:rsidR="0006488C" w:rsidRPr="0045222B">
        <w:rPr>
          <w:rFonts w:ascii="Book Antiqua" w:eastAsia="Times New Roman" w:hAnsi="Book Antiqua" w:cs="Times New Roman"/>
          <w:sz w:val="24"/>
          <w:szCs w:val="24"/>
        </w:rPr>
        <w:t>fer to</w:t>
      </w:r>
      <w:r w:rsidR="00791F43" w:rsidRPr="0045222B">
        <w:rPr>
          <w:rFonts w:ascii="Book Antiqua" w:eastAsia="Times New Roman" w:hAnsi="Book Antiqua" w:cs="Times New Roman"/>
          <w:sz w:val="24"/>
          <w:szCs w:val="24"/>
        </w:rPr>
        <w:t xml:space="preserve"> the AHFA provided list of project names</w:t>
      </w:r>
      <w:r w:rsidR="00891122" w:rsidRPr="0045222B">
        <w:rPr>
          <w:rFonts w:ascii="Book Antiqua" w:eastAsia="Times New Roman" w:hAnsi="Book Antiqua" w:cs="Times New Roman"/>
          <w:sz w:val="24"/>
          <w:szCs w:val="24"/>
        </w:rPr>
        <w:t xml:space="preserve"> found at:</w:t>
      </w:r>
    </w:p>
    <w:p w14:paraId="1ABAB759" w14:textId="77777777" w:rsidR="00682943" w:rsidRPr="0045222B" w:rsidRDefault="00AF3FBE" w:rsidP="006B7194">
      <w:pPr>
        <w:jc w:val="both"/>
        <w:rPr>
          <w:rStyle w:val="Hyperlink"/>
          <w:rFonts w:ascii="Book Antiqua" w:hAnsi="Book Antiqua"/>
          <w:sz w:val="24"/>
          <w:szCs w:val="24"/>
        </w:rPr>
      </w:pPr>
      <w:hyperlink r:id="rId13" w:history="1">
        <w:r w:rsidR="00EB2F74" w:rsidRPr="0045222B">
          <w:rPr>
            <w:rStyle w:val="Hyperlink"/>
            <w:rFonts w:ascii="Book Antiqua" w:hAnsi="Book Antiqua"/>
            <w:sz w:val="24"/>
            <w:szCs w:val="24"/>
          </w:rPr>
          <w:t>http://www.ahfa.com/multifamily/allocation-application-information/apply-for-funding</w:t>
        </w:r>
      </w:hyperlink>
    </w:p>
    <w:p w14:paraId="0818948C" w14:textId="77777777" w:rsidR="00E320DF" w:rsidRPr="0045222B" w:rsidRDefault="00E320DF" w:rsidP="006B7194">
      <w:pPr>
        <w:jc w:val="both"/>
        <w:rPr>
          <w:rFonts w:ascii="Book Antiqua" w:hAnsi="Book Antiqua"/>
          <w:sz w:val="24"/>
          <w:szCs w:val="24"/>
        </w:rPr>
      </w:pPr>
    </w:p>
    <w:p w14:paraId="32076FB7" w14:textId="77777777" w:rsidR="00781A4A" w:rsidRPr="0045222B" w:rsidRDefault="00781A4A" w:rsidP="006B7194">
      <w:pPr>
        <w:jc w:val="both"/>
        <w:rPr>
          <w:rFonts w:ascii="Book Antiqua" w:hAnsi="Book Antiqua"/>
          <w:color w:val="FF0000"/>
          <w:sz w:val="24"/>
          <w:szCs w:val="24"/>
        </w:rPr>
      </w:pPr>
      <w:r w:rsidRPr="0045222B">
        <w:rPr>
          <w:rFonts w:ascii="Book Antiqua" w:hAnsi="Book Antiqua"/>
          <w:b/>
          <w:color w:val="FF0000"/>
          <w:sz w:val="24"/>
          <w:szCs w:val="24"/>
          <w:u w:val="single"/>
        </w:rPr>
        <w:t xml:space="preserve">AHFA </w:t>
      </w:r>
      <w:r w:rsidR="00354008" w:rsidRPr="0045222B">
        <w:rPr>
          <w:rFonts w:ascii="Book Antiqua" w:hAnsi="Book Antiqua"/>
          <w:b/>
          <w:color w:val="FF0000"/>
          <w:sz w:val="24"/>
          <w:szCs w:val="24"/>
          <w:u w:val="single"/>
        </w:rPr>
        <w:t>DMS A</w:t>
      </w:r>
      <w:r w:rsidRPr="0045222B">
        <w:rPr>
          <w:rFonts w:ascii="Book Antiqua" w:hAnsi="Book Antiqua"/>
          <w:b/>
          <w:color w:val="FF0000"/>
          <w:sz w:val="24"/>
          <w:szCs w:val="24"/>
          <w:u w:val="single"/>
        </w:rPr>
        <w:t>UTHORITY ONLINE APPLICATION</w:t>
      </w:r>
      <w:r w:rsidR="00354008" w:rsidRPr="0045222B">
        <w:rPr>
          <w:rFonts w:ascii="Book Antiqua" w:hAnsi="Book Antiqua"/>
          <w:b/>
          <w:color w:val="FF0000"/>
          <w:sz w:val="24"/>
          <w:szCs w:val="24"/>
          <w:u w:val="single"/>
        </w:rPr>
        <w:t xml:space="preserve"> (DMS)</w:t>
      </w:r>
      <w:r w:rsidRPr="0045222B">
        <w:rPr>
          <w:rFonts w:ascii="Book Antiqua" w:hAnsi="Book Antiqua"/>
          <w:b/>
          <w:color w:val="FF0000"/>
          <w:sz w:val="24"/>
          <w:szCs w:val="24"/>
          <w:u w:val="single"/>
        </w:rPr>
        <w:t xml:space="preserve"> REGISTRATION</w:t>
      </w:r>
      <w:r w:rsidRPr="0045222B">
        <w:rPr>
          <w:rFonts w:ascii="Book Antiqua" w:hAnsi="Book Antiqua"/>
          <w:color w:val="FF0000"/>
          <w:sz w:val="24"/>
          <w:szCs w:val="24"/>
        </w:rPr>
        <w:t xml:space="preserve"> </w:t>
      </w:r>
    </w:p>
    <w:p w14:paraId="62558370" w14:textId="77777777" w:rsidR="005902CA" w:rsidRPr="0045222B" w:rsidRDefault="005902CA" w:rsidP="006B7194">
      <w:pPr>
        <w:jc w:val="both"/>
        <w:rPr>
          <w:rFonts w:ascii="Book Antiqua" w:hAnsi="Book Antiqua"/>
          <w:b/>
          <w:sz w:val="24"/>
          <w:szCs w:val="24"/>
          <w:u w:val="single"/>
        </w:rPr>
      </w:pPr>
    </w:p>
    <w:p w14:paraId="05A0563A" w14:textId="3F9F2A59" w:rsidR="00781A4A" w:rsidRPr="0045222B" w:rsidRDefault="00781A4A" w:rsidP="006B7194">
      <w:pPr>
        <w:jc w:val="both"/>
        <w:rPr>
          <w:rFonts w:ascii="Book Antiqua" w:hAnsi="Book Antiqua"/>
          <w:sz w:val="24"/>
          <w:szCs w:val="24"/>
        </w:rPr>
      </w:pPr>
      <w:r w:rsidRPr="0045222B">
        <w:rPr>
          <w:rFonts w:ascii="Book Antiqua" w:hAnsi="Book Antiqua"/>
          <w:sz w:val="24"/>
          <w:szCs w:val="24"/>
          <w:u w:val="single"/>
        </w:rPr>
        <w:t>Returning users</w:t>
      </w:r>
      <w:r w:rsidRPr="0045222B">
        <w:rPr>
          <w:rFonts w:ascii="Book Antiqua" w:hAnsi="Book Antiqua"/>
          <w:sz w:val="24"/>
          <w:szCs w:val="24"/>
        </w:rPr>
        <w:t xml:space="preserve"> should </w:t>
      </w:r>
      <w:r w:rsidRPr="0045222B">
        <w:rPr>
          <w:rFonts w:ascii="Book Antiqua" w:hAnsi="Book Antiqua"/>
          <w:b/>
          <w:sz w:val="24"/>
          <w:szCs w:val="24"/>
          <w:u w:val="single"/>
        </w:rPr>
        <w:t>NOT</w:t>
      </w:r>
      <w:r w:rsidRPr="0045222B">
        <w:rPr>
          <w:rFonts w:ascii="Book Antiqua" w:hAnsi="Book Antiqua"/>
          <w:sz w:val="24"/>
          <w:szCs w:val="24"/>
        </w:rPr>
        <w:t xml:space="preserve"> register in DMS for the</w:t>
      </w:r>
      <w:r w:rsidR="00DC3411" w:rsidRPr="0045222B">
        <w:rPr>
          <w:rFonts w:ascii="Book Antiqua" w:hAnsi="Book Antiqua"/>
          <w:sz w:val="24"/>
          <w:szCs w:val="24"/>
        </w:rPr>
        <w:t xml:space="preserve"> applicable </w:t>
      </w:r>
      <w:r w:rsidRPr="0045222B">
        <w:rPr>
          <w:rFonts w:ascii="Book Antiqua" w:hAnsi="Book Antiqua"/>
          <w:sz w:val="24"/>
          <w:szCs w:val="24"/>
        </w:rPr>
        <w:t xml:space="preserve">cycle.  Registration to log into the DMS is only required once.  Returning users will log into DMS using existing credentials and the organization code assigned previously.  Changes to existing user contact information (i.e., address, phone, email, contact personnel, titles, etc.) should be edited once logged into the DMS. Contact Chris Hert at </w:t>
      </w:r>
      <w:hyperlink r:id="rId14" w:history="1">
        <w:r w:rsidRPr="0045222B">
          <w:rPr>
            <w:rStyle w:val="Hyperlink"/>
            <w:rFonts w:ascii="Book Antiqua" w:hAnsi="Book Antiqua"/>
            <w:sz w:val="24"/>
            <w:szCs w:val="24"/>
          </w:rPr>
          <w:t>ahfa.mf.dms@ahfa.com</w:t>
        </w:r>
      </w:hyperlink>
      <w:r w:rsidRPr="0045222B">
        <w:rPr>
          <w:rFonts w:ascii="Book Antiqua" w:hAnsi="Book Antiqua"/>
          <w:sz w:val="24"/>
          <w:szCs w:val="24"/>
        </w:rPr>
        <w:t xml:space="preserve"> if you are unable to access DMS using your existing credentials and/or the organization code assigned to you previously. </w:t>
      </w:r>
    </w:p>
    <w:p w14:paraId="7318B02E" w14:textId="77777777" w:rsidR="00781A4A" w:rsidRPr="0045222B" w:rsidRDefault="00781A4A" w:rsidP="006B7194">
      <w:pPr>
        <w:jc w:val="both"/>
        <w:rPr>
          <w:rFonts w:ascii="Book Antiqua" w:hAnsi="Book Antiqua"/>
          <w:sz w:val="24"/>
          <w:szCs w:val="24"/>
          <w:u w:val="single"/>
        </w:rPr>
      </w:pPr>
    </w:p>
    <w:p w14:paraId="152BCEFF" w14:textId="77777777" w:rsidR="00781A4A" w:rsidRPr="0045222B" w:rsidRDefault="00781A4A" w:rsidP="006B7194">
      <w:pPr>
        <w:jc w:val="both"/>
        <w:rPr>
          <w:rFonts w:ascii="Book Antiqua" w:hAnsi="Book Antiqua"/>
          <w:sz w:val="24"/>
          <w:szCs w:val="24"/>
        </w:rPr>
      </w:pPr>
      <w:r w:rsidRPr="0045222B">
        <w:rPr>
          <w:rFonts w:ascii="Book Antiqua" w:hAnsi="Book Antiqua"/>
          <w:sz w:val="24"/>
          <w:szCs w:val="24"/>
          <w:u w:val="single"/>
        </w:rPr>
        <w:t>New users</w:t>
      </w:r>
      <w:r w:rsidRPr="0045222B">
        <w:rPr>
          <w:rFonts w:ascii="Book Antiqua" w:hAnsi="Book Antiqua"/>
          <w:sz w:val="24"/>
          <w:szCs w:val="24"/>
        </w:rPr>
        <w:t xml:space="preserve"> should begin the registration process using the following link: </w:t>
      </w:r>
    </w:p>
    <w:p w14:paraId="4CB0D0E5" w14:textId="77777777" w:rsidR="00781A4A" w:rsidRPr="0045222B" w:rsidRDefault="00781A4A" w:rsidP="006B7194">
      <w:pPr>
        <w:jc w:val="both"/>
        <w:rPr>
          <w:rFonts w:ascii="Book Antiqua" w:hAnsi="Book Antiqua"/>
          <w:sz w:val="24"/>
          <w:szCs w:val="24"/>
        </w:rPr>
      </w:pPr>
    </w:p>
    <w:p w14:paraId="364ACD3D" w14:textId="77777777" w:rsidR="00781A4A" w:rsidRPr="0045222B" w:rsidRDefault="00AF3FBE" w:rsidP="006B7194">
      <w:pPr>
        <w:jc w:val="both"/>
        <w:rPr>
          <w:rStyle w:val="Hyperlink"/>
          <w:rFonts w:ascii="Book Antiqua" w:hAnsi="Book Antiqua"/>
          <w:sz w:val="24"/>
          <w:szCs w:val="24"/>
        </w:rPr>
      </w:pPr>
      <w:hyperlink r:id="rId15" w:history="1">
        <w:r w:rsidR="00781A4A" w:rsidRPr="0045222B">
          <w:rPr>
            <w:rStyle w:val="Hyperlink"/>
            <w:rFonts w:ascii="Book Antiqua" w:hAnsi="Book Antiqua"/>
            <w:sz w:val="24"/>
            <w:szCs w:val="24"/>
          </w:rPr>
          <w:t>https://multifamily.ahfa.com/AuthorityOnline/Default.aspx</w:t>
        </w:r>
      </w:hyperlink>
    </w:p>
    <w:p w14:paraId="6EB07426" w14:textId="77777777" w:rsidR="00781A4A" w:rsidRPr="0045222B" w:rsidRDefault="00781A4A" w:rsidP="006B7194">
      <w:pPr>
        <w:jc w:val="both"/>
        <w:rPr>
          <w:rStyle w:val="Hyperlink"/>
          <w:rFonts w:ascii="Book Antiqua" w:hAnsi="Book Antiqua"/>
          <w:sz w:val="24"/>
          <w:szCs w:val="24"/>
        </w:rPr>
      </w:pPr>
    </w:p>
    <w:p w14:paraId="0264D197" w14:textId="77777777" w:rsidR="00781A4A" w:rsidRPr="0045222B" w:rsidRDefault="00781A4A" w:rsidP="006B7194">
      <w:pPr>
        <w:jc w:val="both"/>
        <w:rPr>
          <w:rFonts w:ascii="Book Antiqua" w:hAnsi="Book Antiqua"/>
          <w:sz w:val="24"/>
          <w:szCs w:val="24"/>
          <w:u w:val="single"/>
        </w:rPr>
      </w:pPr>
      <w:r w:rsidRPr="0045222B">
        <w:rPr>
          <w:rFonts w:ascii="Book Antiqua" w:hAnsi="Book Antiqua"/>
          <w:sz w:val="24"/>
          <w:szCs w:val="24"/>
        </w:rPr>
        <w:t>All items in the registration request must be completed.  Once approved by AHFA, newly registered users will receive a unique organization code w</w:t>
      </w:r>
      <w:r w:rsidR="00B12959" w:rsidRPr="0045222B">
        <w:rPr>
          <w:rFonts w:ascii="Book Antiqua" w:hAnsi="Book Antiqua"/>
          <w:sz w:val="24"/>
          <w:szCs w:val="24"/>
        </w:rPr>
        <w:t xml:space="preserve">hich will always be used as the unique organizational </w:t>
      </w:r>
      <w:r w:rsidRPr="0045222B">
        <w:rPr>
          <w:rFonts w:ascii="Book Antiqua" w:hAnsi="Book Antiqua"/>
          <w:sz w:val="24"/>
          <w:szCs w:val="24"/>
        </w:rPr>
        <w:t xml:space="preserve">identifier.  Users must provide their organization code to a project applicant in order for the applicant to affiliate the registrant with a particular project application. </w:t>
      </w:r>
    </w:p>
    <w:p w14:paraId="70C94407" w14:textId="77777777" w:rsidR="00781A4A" w:rsidRPr="0045222B" w:rsidRDefault="00781A4A" w:rsidP="006B7194">
      <w:pPr>
        <w:jc w:val="both"/>
        <w:rPr>
          <w:rFonts w:ascii="Book Antiqua" w:hAnsi="Book Antiqua"/>
          <w:sz w:val="24"/>
          <w:szCs w:val="24"/>
          <w:u w:val="single"/>
        </w:rPr>
      </w:pPr>
    </w:p>
    <w:p w14:paraId="7443A6E5" w14:textId="77777777" w:rsidR="00781A4A" w:rsidRPr="0045222B" w:rsidRDefault="00781A4A" w:rsidP="006B7194">
      <w:pPr>
        <w:jc w:val="both"/>
        <w:rPr>
          <w:rFonts w:ascii="Book Antiqua" w:hAnsi="Book Antiqua"/>
          <w:i/>
          <w:sz w:val="24"/>
          <w:szCs w:val="24"/>
        </w:rPr>
      </w:pPr>
      <w:r w:rsidRPr="0045222B">
        <w:rPr>
          <w:rFonts w:ascii="Book Antiqua" w:hAnsi="Book Antiqua"/>
          <w:sz w:val="24"/>
          <w:szCs w:val="24"/>
        </w:rPr>
        <w:t>AHFA recommends the project applications be initiated by an owner (member, partner, shareholder, etc.) of the proposed project.  However, an owner may authorize a third-party to complete the application on their behalf. Both options are listed below:</w:t>
      </w:r>
      <w:r w:rsidRPr="0045222B">
        <w:rPr>
          <w:rFonts w:ascii="Book Antiqua" w:hAnsi="Book Antiqua"/>
          <w:i/>
          <w:sz w:val="24"/>
          <w:szCs w:val="24"/>
        </w:rPr>
        <w:t xml:space="preserve">  </w:t>
      </w:r>
    </w:p>
    <w:p w14:paraId="626694C1" w14:textId="77777777" w:rsidR="00781A4A" w:rsidRPr="0045222B" w:rsidRDefault="00781A4A" w:rsidP="006B7194">
      <w:pPr>
        <w:jc w:val="both"/>
        <w:rPr>
          <w:rFonts w:ascii="Book Antiqua" w:hAnsi="Book Antiqua"/>
          <w:sz w:val="24"/>
          <w:szCs w:val="24"/>
        </w:rPr>
      </w:pPr>
    </w:p>
    <w:p w14:paraId="146589CE" w14:textId="77777777" w:rsidR="00781A4A" w:rsidRPr="0045222B" w:rsidRDefault="00781A4A" w:rsidP="006B7194">
      <w:pPr>
        <w:ind w:left="720"/>
        <w:jc w:val="both"/>
        <w:rPr>
          <w:rFonts w:ascii="Book Antiqua" w:hAnsi="Book Antiqua"/>
          <w:sz w:val="24"/>
          <w:szCs w:val="24"/>
        </w:rPr>
      </w:pPr>
      <w:r w:rsidRPr="0045222B">
        <w:rPr>
          <w:rFonts w:ascii="Book Antiqua" w:hAnsi="Book Antiqua"/>
          <w:sz w:val="24"/>
          <w:szCs w:val="24"/>
          <w:u w:val="single"/>
        </w:rPr>
        <w:t>1. Owner Completing Application</w:t>
      </w:r>
      <w:r w:rsidRPr="0045222B">
        <w:rPr>
          <w:rFonts w:ascii="Book Antiqua" w:hAnsi="Book Antiqua"/>
          <w:sz w:val="24"/>
          <w:szCs w:val="24"/>
        </w:rPr>
        <w:t xml:space="preserve">: The owner entity will affiliate members of the ownership structure, development team, construction team, and management team using the organization codes provided to each of those users.  The owner will then continue with completion of the project details requested in the application.  </w:t>
      </w:r>
    </w:p>
    <w:p w14:paraId="16646793" w14:textId="77777777" w:rsidR="00781A4A" w:rsidRPr="0045222B" w:rsidRDefault="00781A4A" w:rsidP="006B7194">
      <w:pPr>
        <w:ind w:left="720"/>
        <w:jc w:val="both"/>
        <w:rPr>
          <w:rFonts w:ascii="Book Antiqua" w:hAnsi="Book Antiqua"/>
          <w:sz w:val="24"/>
          <w:szCs w:val="24"/>
        </w:rPr>
      </w:pPr>
      <w:r w:rsidRPr="0045222B">
        <w:rPr>
          <w:rFonts w:ascii="Book Antiqua" w:hAnsi="Book Antiqua"/>
          <w:sz w:val="24"/>
          <w:szCs w:val="24"/>
          <w:u w:val="single"/>
        </w:rPr>
        <w:t>2. Third-Party (non-owner) Completing Application</w:t>
      </w:r>
      <w:r w:rsidRPr="0045222B">
        <w:rPr>
          <w:rFonts w:ascii="Book Antiqua" w:hAnsi="Book Antiqua"/>
          <w:sz w:val="24"/>
          <w:szCs w:val="24"/>
        </w:rPr>
        <w:t>:  The owner entity will affiliate a third-party to complete the project application using the organization code assigned to the third-party.  The owner will authorize the third-party’s role and grant them online application editor rights which will allow the third-party to complete the application on behalf of the owner.</w:t>
      </w:r>
    </w:p>
    <w:p w14:paraId="24E62DAC" w14:textId="77777777" w:rsidR="00781A4A" w:rsidRPr="0045222B" w:rsidRDefault="00781A4A" w:rsidP="006B7194">
      <w:pPr>
        <w:ind w:left="720"/>
        <w:jc w:val="both"/>
        <w:rPr>
          <w:rFonts w:ascii="Book Antiqua" w:hAnsi="Book Antiqua"/>
          <w:sz w:val="24"/>
          <w:szCs w:val="24"/>
        </w:rPr>
      </w:pPr>
    </w:p>
    <w:p w14:paraId="2D72ECF6" w14:textId="77777777" w:rsidR="0073720A" w:rsidRPr="0045222B" w:rsidRDefault="0073720A" w:rsidP="006B7194">
      <w:pPr>
        <w:jc w:val="both"/>
        <w:rPr>
          <w:rFonts w:ascii="Book Antiqua" w:hAnsi="Book Antiqua"/>
          <w:b/>
          <w:sz w:val="24"/>
          <w:szCs w:val="24"/>
          <w:u w:val="single"/>
        </w:rPr>
      </w:pPr>
    </w:p>
    <w:p w14:paraId="2CF96C2A" w14:textId="77777777" w:rsidR="0073720A" w:rsidRPr="0045222B" w:rsidRDefault="0073720A" w:rsidP="006B7194">
      <w:pPr>
        <w:jc w:val="both"/>
        <w:rPr>
          <w:rFonts w:ascii="Book Antiqua" w:hAnsi="Book Antiqua"/>
          <w:b/>
          <w:sz w:val="24"/>
          <w:szCs w:val="24"/>
          <w:u w:val="single"/>
        </w:rPr>
      </w:pPr>
    </w:p>
    <w:p w14:paraId="719D027D" w14:textId="77777777" w:rsidR="006E438D" w:rsidRDefault="006E438D" w:rsidP="006B7194">
      <w:pPr>
        <w:jc w:val="both"/>
        <w:rPr>
          <w:rFonts w:ascii="Book Antiqua" w:hAnsi="Book Antiqua"/>
          <w:b/>
          <w:sz w:val="24"/>
          <w:szCs w:val="24"/>
          <w:u w:val="single"/>
        </w:rPr>
      </w:pPr>
    </w:p>
    <w:p w14:paraId="77B75614" w14:textId="602B20FA" w:rsidR="00781A4A" w:rsidRPr="0045222B" w:rsidRDefault="00781A4A" w:rsidP="006B7194">
      <w:pPr>
        <w:jc w:val="both"/>
        <w:rPr>
          <w:rFonts w:ascii="Book Antiqua" w:hAnsi="Book Antiqua"/>
          <w:b/>
          <w:strike/>
          <w:sz w:val="24"/>
          <w:szCs w:val="24"/>
          <w:u w:val="single"/>
        </w:rPr>
      </w:pPr>
      <w:r w:rsidRPr="0045222B">
        <w:rPr>
          <w:rFonts w:ascii="Book Antiqua" w:hAnsi="Book Antiqua"/>
          <w:b/>
          <w:sz w:val="24"/>
          <w:szCs w:val="24"/>
          <w:u w:val="single"/>
        </w:rPr>
        <w:lastRenderedPageBreak/>
        <w:t>APPLICATION SUBMISSION</w:t>
      </w:r>
    </w:p>
    <w:p w14:paraId="4F6E40C4" w14:textId="77777777" w:rsidR="00781A4A" w:rsidRPr="0045222B" w:rsidRDefault="00781A4A" w:rsidP="006B7194">
      <w:pPr>
        <w:jc w:val="both"/>
        <w:rPr>
          <w:rFonts w:ascii="Book Antiqua" w:hAnsi="Book Antiqua"/>
          <w:sz w:val="24"/>
          <w:szCs w:val="24"/>
        </w:rPr>
      </w:pPr>
      <w:r w:rsidRPr="0045222B">
        <w:rPr>
          <w:rFonts w:ascii="Book Antiqua" w:hAnsi="Book Antiqua"/>
          <w:sz w:val="24"/>
          <w:szCs w:val="24"/>
        </w:rPr>
        <w:t xml:space="preserve"> </w:t>
      </w:r>
    </w:p>
    <w:p w14:paraId="53B770A6" w14:textId="32B3EF5A" w:rsidR="00781A4A" w:rsidRPr="0045222B" w:rsidRDefault="00781A4A" w:rsidP="006B7194">
      <w:pPr>
        <w:jc w:val="both"/>
        <w:rPr>
          <w:rFonts w:ascii="Book Antiqua" w:hAnsi="Book Antiqua"/>
          <w:sz w:val="24"/>
          <w:szCs w:val="24"/>
        </w:rPr>
      </w:pPr>
      <w:r w:rsidRPr="0045222B">
        <w:rPr>
          <w:rFonts w:ascii="Book Antiqua" w:hAnsi="Book Antiqua"/>
          <w:sz w:val="24"/>
          <w:szCs w:val="24"/>
        </w:rPr>
        <w:t>The AHFA DMS Authority Online</w:t>
      </w:r>
      <w:r w:rsidR="00180A47" w:rsidRPr="0045222B">
        <w:rPr>
          <w:rFonts w:ascii="Book Antiqua" w:hAnsi="Book Antiqua"/>
          <w:sz w:val="24"/>
          <w:szCs w:val="24"/>
        </w:rPr>
        <w:t xml:space="preserve"> HOME-ARP</w:t>
      </w:r>
      <w:r w:rsidR="0073720A" w:rsidRPr="0045222B">
        <w:rPr>
          <w:rFonts w:ascii="Book Antiqua" w:hAnsi="Book Antiqua"/>
          <w:sz w:val="24"/>
          <w:szCs w:val="24"/>
        </w:rPr>
        <w:t xml:space="preserve"> </w:t>
      </w:r>
      <w:r w:rsidRPr="0045222B">
        <w:rPr>
          <w:rFonts w:ascii="Book Antiqua" w:hAnsi="Book Antiqua"/>
          <w:sz w:val="24"/>
          <w:szCs w:val="24"/>
        </w:rPr>
        <w:t>Application and application forms must be received during normal busines</w:t>
      </w:r>
      <w:r w:rsidR="004F6213" w:rsidRPr="0045222B">
        <w:rPr>
          <w:rFonts w:ascii="Book Antiqua" w:hAnsi="Book Antiqua"/>
          <w:sz w:val="24"/>
          <w:szCs w:val="24"/>
        </w:rPr>
        <w:t>s hours and within the</w:t>
      </w:r>
      <w:r w:rsidRPr="0045222B">
        <w:rPr>
          <w:rFonts w:ascii="Book Antiqua" w:hAnsi="Book Antiqua"/>
          <w:sz w:val="24"/>
          <w:szCs w:val="24"/>
        </w:rPr>
        <w:t xml:space="preserve"> specified timeframe</w:t>
      </w:r>
      <w:r w:rsidR="004F6213" w:rsidRPr="0045222B">
        <w:rPr>
          <w:rFonts w:ascii="Book Antiqua" w:hAnsi="Book Antiqua"/>
          <w:sz w:val="24"/>
          <w:szCs w:val="24"/>
        </w:rPr>
        <w:t xml:space="preserve"> as posted </w:t>
      </w:r>
      <w:r w:rsidR="0073720A" w:rsidRPr="0045222B">
        <w:rPr>
          <w:rFonts w:ascii="Book Antiqua" w:hAnsi="Book Antiqua"/>
          <w:sz w:val="24"/>
          <w:szCs w:val="24"/>
        </w:rPr>
        <w:t>at</w:t>
      </w:r>
      <w:r w:rsidR="004F6213" w:rsidRPr="0045222B">
        <w:rPr>
          <w:rFonts w:ascii="Book Antiqua" w:hAnsi="Book Antiqua"/>
          <w:sz w:val="24"/>
          <w:szCs w:val="24"/>
        </w:rPr>
        <w:t xml:space="preserve"> </w:t>
      </w:r>
      <w:hyperlink r:id="rId16" w:history="1">
        <w:r w:rsidR="0073720A" w:rsidRPr="0045222B">
          <w:rPr>
            <w:rStyle w:val="Hyperlink"/>
            <w:rFonts w:ascii="Book Antiqua" w:hAnsi="Book Antiqua"/>
            <w:sz w:val="24"/>
            <w:szCs w:val="24"/>
          </w:rPr>
          <w:t>www.AHFA.com</w:t>
        </w:r>
      </w:hyperlink>
      <w:r w:rsidR="0073720A" w:rsidRPr="0045222B">
        <w:rPr>
          <w:rFonts w:ascii="Book Antiqua" w:hAnsi="Book Antiqua"/>
          <w:sz w:val="24"/>
          <w:szCs w:val="24"/>
        </w:rPr>
        <w:t xml:space="preserve"> </w:t>
      </w:r>
      <w:r w:rsidR="004F6213" w:rsidRPr="0045222B">
        <w:rPr>
          <w:rFonts w:ascii="Book Antiqua" w:hAnsi="Book Antiqua"/>
          <w:sz w:val="24"/>
          <w:szCs w:val="24"/>
        </w:rPr>
        <w:t xml:space="preserve"> </w:t>
      </w:r>
    </w:p>
    <w:p w14:paraId="3F697B27" w14:textId="77777777" w:rsidR="0073720A" w:rsidRPr="0045222B" w:rsidRDefault="0073720A" w:rsidP="006B7194">
      <w:pPr>
        <w:jc w:val="both"/>
        <w:rPr>
          <w:rFonts w:ascii="Book Antiqua" w:hAnsi="Book Antiqua"/>
          <w:sz w:val="24"/>
          <w:szCs w:val="24"/>
        </w:rPr>
      </w:pPr>
    </w:p>
    <w:p w14:paraId="4CA661C1" w14:textId="1D8A1437" w:rsidR="00A51638" w:rsidRPr="0045222B" w:rsidRDefault="00781A4A" w:rsidP="006B7194">
      <w:pPr>
        <w:jc w:val="both"/>
        <w:rPr>
          <w:rFonts w:ascii="Book Antiqua" w:hAnsi="Book Antiqua"/>
          <w:sz w:val="24"/>
          <w:szCs w:val="24"/>
        </w:rPr>
      </w:pPr>
      <w:r w:rsidRPr="0045222B">
        <w:rPr>
          <w:rFonts w:ascii="Book Antiqua" w:hAnsi="Book Antiqua"/>
          <w:sz w:val="24"/>
          <w:szCs w:val="24"/>
        </w:rPr>
        <w:t xml:space="preserve">Please use the </w:t>
      </w:r>
      <w:r w:rsidR="00652F4A" w:rsidRPr="0045222B">
        <w:rPr>
          <w:rFonts w:ascii="Book Antiqua" w:hAnsi="Book Antiqua"/>
          <w:sz w:val="24"/>
          <w:szCs w:val="24"/>
        </w:rPr>
        <w:t>AHFA</w:t>
      </w:r>
      <w:r w:rsidR="00DC3411" w:rsidRPr="0045222B">
        <w:rPr>
          <w:rFonts w:ascii="Book Antiqua" w:hAnsi="Book Antiqua"/>
          <w:sz w:val="24"/>
          <w:szCs w:val="24"/>
        </w:rPr>
        <w:t xml:space="preserve"> </w:t>
      </w:r>
      <w:r w:rsidR="00180A47" w:rsidRPr="0045222B">
        <w:rPr>
          <w:rFonts w:ascii="Book Antiqua" w:hAnsi="Book Antiqua"/>
          <w:sz w:val="24"/>
          <w:szCs w:val="24"/>
        </w:rPr>
        <w:t>HOME-ARP</w:t>
      </w:r>
      <w:r w:rsidR="00652F4A" w:rsidRPr="0045222B">
        <w:rPr>
          <w:rFonts w:ascii="Book Antiqua" w:hAnsi="Book Antiqua"/>
          <w:sz w:val="24"/>
          <w:szCs w:val="24"/>
        </w:rPr>
        <w:t xml:space="preserve"> </w:t>
      </w:r>
      <w:r w:rsidRPr="0045222B">
        <w:rPr>
          <w:rFonts w:ascii="Book Antiqua" w:hAnsi="Book Antiqua"/>
          <w:sz w:val="24"/>
          <w:szCs w:val="24"/>
        </w:rPr>
        <w:t xml:space="preserve">Application </w:t>
      </w:r>
      <w:r w:rsidR="00262D65" w:rsidRPr="0045222B">
        <w:rPr>
          <w:rFonts w:ascii="Book Antiqua" w:hAnsi="Book Antiqua"/>
          <w:sz w:val="24"/>
          <w:szCs w:val="24"/>
        </w:rPr>
        <w:t xml:space="preserve">Profile and Completeness </w:t>
      </w:r>
      <w:r w:rsidRPr="0045222B">
        <w:rPr>
          <w:rFonts w:ascii="Book Antiqua" w:hAnsi="Book Antiqua"/>
          <w:sz w:val="24"/>
          <w:szCs w:val="24"/>
        </w:rPr>
        <w:t>Checklist as a guide when assembling your application.  The application checklist along with all other required AHFA forms, application documents, example form letters, additional requirements and supporting documentation</w:t>
      </w:r>
      <w:r w:rsidR="00A51638" w:rsidRPr="0045222B">
        <w:rPr>
          <w:rFonts w:ascii="Book Antiqua" w:hAnsi="Book Antiqua"/>
          <w:sz w:val="24"/>
          <w:szCs w:val="24"/>
        </w:rPr>
        <w:t xml:space="preserve"> </w:t>
      </w:r>
      <w:r w:rsidR="00262D65" w:rsidRPr="0045222B">
        <w:rPr>
          <w:rFonts w:ascii="Book Antiqua" w:hAnsi="Book Antiqua"/>
          <w:sz w:val="24"/>
          <w:szCs w:val="24"/>
        </w:rPr>
        <w:t>are available on AHFA’s website</w:t>
      </w:r>
      <w:r w:rsidR="00A51638" w:rsidRPr="0045222B">
        <w:rPr>
          <w:rFonts w:ascii="Book Antiqua" w:hAnsi="Book Antiqua"/>
          <w:sz w:val="24"/>
          <w:szCs w:val="24"/>
        </w:rPr>
        <w:t xml:space="preserve"> </w:t>
      </w:r>
      <w:r w:rsidR="00262D65" w:rsidRPr="0045222B">
        <w:rPr>
          <w:rFonts w:ascii="Book Antiqua" w:hAnsi="Book Antiqua"/>
          <w:sz w:val="24"/>
          <w:szCs w:val="24"/>
        </w:rPr>
        <w:t>at</w:t>
      </w:r>
      <w:r w:rsidRPr="0045222B">
        <w:rPr>
          <w:rFonts w:ascii="Book Antiqua" w:hAnsi="Book Antiqua"/>
          <w:sz w:val="24"/>
          <w:szCs w:val="24"/>
        </w:rPr>
        <w:t>:</w:t>
      </w:r>
    </w:p>
    <w:p w14:paraId="26011A1B" w14:textId="77777777" w:rsidR="00781A4A" w:rsidRPr="0045222B" w:rsidRDefault="00781A4A" w:rsidP="006B7194">
      <w:pPr>
        <w:jc w:val="both"/>
        <w:rPr>
          <w:rStyle w:val="Hyperlink"/>
          <w:rFonts w:ascii="Book Antiqua" w:hAnsi="Book Antiqua"/>
          <w:sz w:val="24"/>
          <w:szCs w:val="24"/>
        </w:rPr>
      </w:pPr>
      <w:r w:rsidRPr="0045222B">
        <w:rPr>
          <w:rFonts w:ascii="Book Antiqua" w:hAnsi="Book Antiqua"/>
          <w:sz w:val="24"/>
          <w:szCs w:val="24"/>
        </w:rPr>
        <w:t xml:space="preserve"> </w:t>
      </w:r>
      <w:hyperlink r:id="rId17" w:history="1">
        <w:r w:rsidRPr="0045222B">
          <w:rPr>
            <w:rStyle w:val="Hyperlink"/>
            <w:rFonts w:ascii="Book Antiqua" w:hAnsi="Book Antiqua"/>
            <w:sz w:val="24"/>
            <w:szCs w:val="24"/>
          </w:rPr>
          <w:t>http://www.ahfa.com/multifamily/allocation-application-information/apply-for-funding</w:t>
        </w:r>
      </w:hyperlink>
    </w:p>
    <w:p w14:paraId="1353545B" w14:textId="77777777" w:rsidR="00891E4F" w:rsidRPr="0045222B" w:rsidRDefault="00891E4F" w:rsidP="006B7194">
      <w:pPr>
        <w:jc w:val="both"/>
        <w:rPr>
          <w:rFonts w:ascii="Book Antiqua" w:hAnsi="Book Antiqua"/>
        </w:rPr>
      </w:pPr>
    </w:p>
    <w:p w14:paraId="7ED7D2AA" w14:textId="77777777" w:rsidR="00865311" w:rsidRPr="0045222B" w:rsidRDefault="00E14404" w:rsidP="006B7194">
      <w:pPr>
        <w:jc w:val="both"/>
        <w:rPr>
          <w:rStyle w:val="Hyperlink"/>
          <w:rFonts w:ascii="Book Antiqua" w:eastAsia="Times New Roman" w:hAnsi="Book Antiqua" w:cs="Times New Roman"/>
          <w:color w:val="auto"/>
          <w:sz w:val="24"/>
          <w:szCs w:val="24"/>
          <w:u w:val="none"/>
        </w:rPr>
      </w:pPr>
      <w:r w:rsidRPr="0045222B">
        <w:rPr>
          <w:rStyle w:val="Hyperlink"/>
          <w:rFonts w:ascii="Book Antiqua" w:eastAsia="Times New Roman" w:hAnsi="Book Antiqua" w:cs="Times New Roman"/>
          <w:b/>
          <w:color w:val="auto"/>
          <w:sz w:val="24"/>
          <w:szCs w:val="24"/>
        </w:rPr>
        <w:t>Deviation Request Form</w:t>
      </w:r>
      <w:r w:rsidR="00262D65" w:rsidRPr="0045222B">
        <w:rPr>
          <w:rStyle w:val="Hyperlink"/>
          <w:rFonts w:ascii="Book Antiqua" w:eastAsia="Times New Roman" w:hAnsi="Book Antiqua" w:cs="Times New Roman"/>
          <w:b/>
          <w:color w:val="auto"/>
          <w:sz w:val="24"/>
          <w:szCs w:val="24"/>
          <w:u w:val="none"/>
        </w:rPr>
        <w:t xml:space="preserve"> </w:t>
      </w:r>
      <w:r w:rsidR="008962A0" w:rsidRPr="0045222B">
        <w:rPr>
          <w:rStyle w:val="Hyperlink"/>
          <w:rFonts w:ascii="Book Antiqua" w:eastAsia="Times New Roman" w:hAnsi="Book Antiqua" w:cs="Times New Roman"/>
          <w:b/>
          <w:color w:val="auto"/>
          <w:sz w:val="24"/>
          <w:szCs w:val="24"/>
          <w:u w:val="none"/>
        </w:rPr>
        <w:t xml:space="preserve">- </w:t>
      </w:r>
      <w:r w:rsidR="008962A0" w:rsidRPr="0045222B">
        <w:rPr>
          <w:rStyle w:val="Hyperlink"/>
          <w:rFonts w:ascii="Book Antiqua" w:eastAsia="Times New Roman" w:hAnsi="Book Antiqua" w:cs="Times New Roman"/>
          <w:color w:val="auto"/>
          <w:sz w:val="24"/>
          <w:szCs w:val="24"/>
          <w:u w:val="none"/>
        </w:rPr>
        <w:t>Any deviation requests from the AHFA Design Quality Standards and Construction Manual must be submitted for AHFA’s approval</w:t>
      </w:r>
      <w:r w:rsidR="004F6213" w:rsidRPr="0045222B">
        <w:rPr>
          <w:rStyle w:val="Hyperlink"/>
          <w:rFonts w:ascii="Book Antiqua" w:eastAsia="Times New Roman" w:hAnsi="Book Antiqua" w:cs="Times New Roman"/>
          <w:color w:val="auto"/>
          <w:sz w:val="24"/>
          <w:szCs w:val="24"/>
          <w:u w:val="none"/>
        </w:rPr>
        <w:t>.</w:t>
      </w:r>
      <w:r w:rsidR="008962A0" w:rsidRPr="0045222B">
        <w:rPr>
          <w:rStyle w:val="Hyperlink"/>
          <w:rFonts w:ascii="Book Antiqua" w:eastAsia="Times New Roman" w:hAnsi="Book Antiqua" w:cs="Times New Roman"/>
          <w:color w:val="auto"/>
          <w:sz w:val="24"/>
          <w:szCs w:val="24"/>
          <w:u w:val="none"/>
        </w:rPr>
        <w:t xml:space="preserve"> </w:t>
      </w:r>
    </w:p>
    <w:p w14:paraId="38B9B905" w14:textId="77777777" w:rsidR="004F6213" w:rsidRPr="0045222B" w:rsidRDefault="004F6213" w:rsidP="006B7194">
      <w:pPr>
        <w:jc w:val="both"/>
        <w:rPr>
          <w:rFonts w:ascii="Book Antiqua" w:hAnsi="Book Antiqua"/>
          <w:b/>
          <w:sz w:val="24"/>
          <w:szCs w:val="24"/>
          <w:u w:val="single"/>
        </w:rPr>
      </w:pPr>
    </w:p>
    <w:p w14:paraId="47FBD8FF" w14:textId="77777777" w:rsidR="008962A0" w:rsidRPr="0045222B" w:rsidRDefault="008962A0" w:rsidP="006B7194">
      <w:pPr>
        <w:spacing w:after="100" w:afterAutospacing="1"/>
        <w:jc w:val="both"/>
        <w:rPr>
          <w:rFonts w:ascii="Book Antiqua" w:hAnsi="Book Antiqua"/>
          <w:b/>
          <w:sz w:val="24"/>
          <w:szCs w:val="24"/>
          <w:u w:val="single"/>
        </w:rPr>
      </w:pPr>
      <w:r w:rsidRPr="0045222B">
        <w:rPr>
          <w:rFonts w:ascii="Book Antiqua" w:hAnsi="Book Antiqua"/>
          <w:b/>
          <w:sz w:val="24"/>
          <w:szCs w:val="24"/>
          <w:u w:val="single"/>
        </w:rPr>
        <w:t>Application Submission</w:t>
      </w:r>
    </w:p>
    <w:p w14:paraId="23C082DC" w14:textId="77777777" w:rsidR="004F6213" w:rsidRPr="0045222B" w:rsidRDefault="003771BF" w:rsidP="004F6213">
      <w:pPr>
        <w:spacing w:after="100" w:afterAutospacing="1"/>
        <w:jc w:val="both"/>
        <w:rPr>
          <w:rFonts w:ascii="Book Antiqua" w:hAnsi="Book Antiqua"/>
          <w:sz w:val="24"/>
          <w:szCs w:val="24"/>
        </w:rPr>
      </w:pPr>
      <w:r w:rsidRPr="0045222B">
        <w:rPr>
          <w:rFonts w:ascii="Book Antiqua" w:hAnsi="Book Antiqua"/>
          <w:sz w:val="24"/>
          <w:szCs w:val="24"/>
        </w:rPr>
        <w:t xml:space="preserve">ALL applicants </w:t>
      </w:r>
      <w:r w:rsidR="00B12959" w:rsidRPr="0045222B">
        <w:rPr>
          <w:rFonts w:ascii="Book Antiqua" w:hAnsi="Book Antiqua"/>
          <w:sz w:val="24"/>
          <w:szCs w:val="24"/>
        </w:rPr>
        <w:t xml:space="preserve">must </w:t>
      </w:r>
      <w:r w:rsidR="00590511" w:rsidRPr="0045222B">
        <w:rPr>
          <w:rFonts w:ascii="Book Antiqua" w:hAnsi="Book Antiqua"/>
          <w:sz w:val="24"/>
          <w:szCs w:val="24"/>
        </w:rPr>
        <w:t xml:space="preserve">submit </w:t>
      </w:r>
      <w:r w:rsidR="0095373E" w:rsidRPr="0045222B">
        <w:rPr>
          <w:rFonts w:ascii="Book Antiqua" w:hAnsi="Book Antiqua"/>
          <w:sz w:val="24"/>
          <w:szCs w:val="24"/>
        </w:rPr>
        <w:t xml:space="preserve">a complete application </w:t>
      </w:r>
      <w:r w:rsidRPr="0045222B">
        <w:rPr>
          <w:rFonts w:ascii="Book Antiqua" w:hAnsi="Book Antiqua"/>
          <w:sz w:val="24"/>
          <w:szCs w:val="24"/>
        </w:rPr>
        <w:t xml:space="preserve">to AHFA </w:t>
      </w:r>
      <w:r w:rsidR="004F6213" w:rsidRPr="0045222B">
        <w:rPr>
          <w:rFonts w:ascii="Book Antiqua" w:hAnsi="Book Antiqua"/>
          <w:sz w:val="24"/>
          <w:szCs w:val="24"/>
        </w:rPr>
        <w:t>within the specified timeframes as posted by AHFA</w:t>
      </w:r>
      <w:r w:rsidR="0073720A" w:rsidRPr="0045222B">
        <w:rPr>
          <w:rFonts w:ascii="Book Antiqua" w:hAnsi="Book Antiqua"/>
          <w:sz w:val="24"/>
          <w:szCs w:val="24"/>
        </w:rPr>
        <w:t>.</w:t>
      </w:r>
      <w:r w:rsidR="004F6213" w:rsidRPr="0045222B">
        <w:rPr>
          <w:rFonts w:ascii="Book Antiqua" w:hAnsi="Book Antiqua"/>
          <w:sz w:val="24"/>
          <w:szCs w:val="24"/>
        </w:rPr>
        <w:t xml:space="preserve"> </w:t>
      </w:r>
    </w:p>
    <w:p w14:paraId="2B68EBB1" w14:textId="1BB3489F" w:rsidR="0071487C" w:rsidRPr="0045222B" w:rsidRDefault="00AA1812" w:rsidP="004F6213">
      <w:pPr>
        <w:spacing w:after="100" w:afterAutospacing="1"/>
        <w:jc w:val="both"/>
        <w:rPr>
          <w:rFonts w:ascii="Book Antiqua" w:hAnsi="Book Antiqua"/>
          <w:sz w:val="24"/>
          <w:szCs w:val="24"/>
        </w:rPr>
      </w:pPr>
      <w:r w:rsidRPr="0045222B">
        <w:rPr>
          <w:rFonts w:ascii="Book Antiqua" w:hAnsi="Book Antiqua"/>
          <w:sz w:val="24"/>
          <w:szCs w:val="24"/>
        </w:rPr>
        <w:t>Instructions for completing the</w:t>
      </w:r>
      <w:r w:rsidR="00DC3411" w:rsidRPr="0045222B">
        <w:rPr>
          <w:rFonts w:ascii="Book Antiqua" w:hAnsi="Book Antiqua"/>
          <w:sz w:val="24"/>
          <w:szCs w:val="24"/>
        </w:rPr>
        <w:t xml:space="preserve"> </w:t>
      </w:r>
      <w:r w:rsidRPr="0045222B">
        <w:rPr>
          <w:rFonts w:ascii="Book Antiqua" w:hAnsi="Book Antiqua"/>
          <w:sz w:val="24"/>
          <w:szCs w:val="24"/>
        </w:rPr>
        <w:t xml:space="preserve">AHFA provided forms are noted on </w:t>
      </w:r>
      <w:r w:rsidR="00F85ADF" w:rsidRPr="0045222B">
        <w:rPr>
          <w:rFonts w:ascii="Book Antiqua" w:hAnsi="Book Antiqua"/>
          <w:sz w:val="24"/>
          <w:szCs w:val="24"/>
        </w:rPr>
        <w:t>each</w:t>
      </w:r>
      <w:r w:rsidRPr="0045222B">
        <w:rPr>
          <w:rFonts w:ascii="Book Antiqua" w:hAnsi="Book Antiqua"/>
          <w:sz w:val="24"/>
          <w:szCs w:val="24"/>
        </w:rPr>
        <w:t xml:space="preserve"> </w:t>
      </w:r>
      <w:r w:rsidR="00F85ADF" w:rsidRPr="0045222B">
        <w:rPr>
          <w:rFonts w:ascii="Book Antiqua" w:hAnsi="Book Antiqua"/>
          <w:sz w:val="24"/>
          <w:szCs w:val="24"/>
        </w:rPr>
        <w:t xml:space="preserve">form </w:t>
      </w:r>
      <w:r w:rsidRPr="0045222B">
        <w:rPr>
          <w:rFonts w:ascii="Book Antiqua" w:hAnsi="Book Antiqua"/>
          <w:sz w:val="24"/>
          <w:szCs w:val="24"/>
        </w:rPr>
        <w:t>or form letter</w:t>
      </w:r>
      <w:r w:rsidR="00F85ADF" w:rsidRPr="0045222B">
        <w:rPr>
          <w:rFonts w:ascii="Book Antiqua" w:hAnsi="Book Antiqua"/>
          <w:sz w:val="24"/>
          <w:szCs w:val="24"/>
        </w:rPr>
        <w:t>, as applicable</w:t>
      </w:r>
      <w:r w:rsidRPr="0045222B">
        <w:rPr>
          <w:rFonts w:ascii="Book Antiqua" w:hAnsi="Book Antiqua"/>
          <w:sz w:val="24"/>
          <w:szCs w:val="24"/>
        </w:rPr>
        <w:t xml:space="preserve">. </w:t>
      </w:r>
    </w:p>
    <w:p w14:paraId="7326C0DC" w14:textId="25843F98" w:rsidR="00FA0291" w:rsidRPr="0045222B" w:rsidRDefault="00FA0291" w:rsidP="006B7194">
      <w:pPr>
        <w:jc w:val="both"/>
        <w:rPr>
          <w:rFonts w:ascii="Book Antiqua" w:hAnsi="Book Antiqua"/>
          <w:sz w:val="24"/>
          <w:szCs w:val="24"/>
        </w:rPr>
      </w:pPr>
      <w:r w:rsidRPr="0045222B">
        <w:rPr>
          <w:rFonts w:ascii="Book Antiqua" w:hAnsi="Book Antiqua"/>
          <w:sz w:val="24"/>
          <w:szCs w:val="24"/>
        </w:rPr>
        <w:t>The majority of the AHFA provided</w:t>
      </w:r>
      <w:r w:rsidR="00DC3411" w:rsidRPr="0045222B">
        <w:rPr>
          <w:rFonts w:ascii="Book Antiqua" w:hAnsi="Book Antiqua"/>
          <w:sz w:val="24"/>
          <w:szCs w:val="24"/>
        </w:rPr>
        <w:t xml:space="preserve"> </w:t>
      </w:r>
      <w:r w:rsidRPr="0045222B">
        <w:rPr>
          <w:rFonts w:ascii="Book Antiqua" w:hAnsi="Book Antiqua"/>
          <w:sz w:val="24"/>
          <w:szCs w:val="24"/>
        </w:rPr>
        <w:t>application forms include self-contained instructions, so the following section includes some, but not all, AHFA forms and third-party documentation requirements, not in sequential order:</w:t>
      </w:r>
    </w:p>
    <w:p w14:paraId="30C1B6C7" w14:textId="77777777" w:rsidR="00E14404" w:rsidRPr="0045222B" w:rsidRDefault="00E14404" w:rsidP="006B7194">
      <w:pPr>
        <w:jc w:val="both"/>
        <w:rPr>
          <w:rFonts w:ascii="Book Antiqua" w:hAnsi="Book Antiqua"/>
          <w:sz w:val="24"/>
          <w:szCs w:val="24"/>
        </w:rPr>
      </w:pPr>
    </w:p>
    <w:p w14:paraId="128DB7B4" w14:textId="598D050E" w:rsidR="00E14404" w:rsidRPr="0045222B" w:rsidRDefault="00E14404" w:rsidP="006B7194">
      <w:pPr>
        <w:jc w:val="both"/>
        <w:rPr>
          <w:rFonts w:ascii="Book Antiqua" w:hAnsi="Book Antiqua"/>
          <w:sz w:val="24"/>
          <w:szCs w:val="24"/>
        </w:rPr>
      </w:pPr>
      <w:r w:rsidRPr="0045222B">
        <w:rPr>
          <w:rFonts w:ascii="Book Antiqua" w:hAnsi="Book Antiqua"/>
          <w:sz w:val="24"/>
          <w:szCs w:val="24"/>
        </w:rPr>
        <w:t>1</w:t>
      </w:r>
      <w:r w:rsidR="00A72DFF" w:rsidRPr="0045222B">
        <w:rPr>
          <w:rFonts w:ascii="Book Antiqua" w:hAnsi="Book Antiqua"/>
          <w:sz w:val="24"/>
          <w:szCs w:val="24"/>
        </w:rPr>
        <w:t>.</w:t>
      </w:r>
      <w:r w:rsidRPr="0045222B">
        <w:rPr>
          <w:rFonts w:ascii="Book Antiqua" w:hAnsi="Book Antiqua"/>
          <w:sz w:val="24"/>
          <w:szCs w:val="24"/>
        </w:rPr>
        <w:t xml:space="preserve"> </w:t>
      </w:r>
      <w:r w:rsidR="007A78A4" w:rsidRPr="0045222B">
        <w:rPr>
          <w:rFonts w:ascii="Book Antiqua" w:hAnsi="Book Antiqua"/>
          <w:b/>
          <w:sz w:val="24"/>
          <w:szCs w:val="24"/>
        </w:rPr>
        <w:t xml:space="preserve"> </w:t>
      </w:r>
      <w:r w:rsidR="00180A47" w:rsidRPr="0045222B">
        <w:rPr>
          <w:rFonts w:ascii="Book Antiqua" w:hAnsi="Book Antiqua"/>
          <w:b/>
          <w:sz w:val="24"/>
          <w:szCs w:val="24"/>
        </w:rPr>
        <w:t>HOME-ARP</w:t>
      </w:r>
      <w:r w:rsidR="007A78A4" w:rsidRPr="0045222B">
        <w:rPr>
          <w:rFonts w:ascii="Book Antiqua" w:hAnsi="Book Antiqua"/>
          <w:b/>
          <w:sz w:val="24"/>
          <w:szCs w:val="24"/>
        </w:rPr>
        <w:t xml:space="preserve"> Application Profile and Completeness Checklist</w:t>
      </w:r>
      <w:r w:rsidRPr="0045222B">
        <w:rPr>
          <w:rFonts w:ascii="Book Antiqua" w:hAnsi="Book Antiqua"/>
          <w:sz w:val="24"/>
          <w:szCs w:val="24"/>
        </w:rPr>
        <w:t xml:space="preserve"> </w:t>
      </w:r>
    </w:p>
    <w:p w14:paraId="61CD2BD6" w14:textId="77777777" w:rsidR="001122C5" w:rsidRPr="0045222B" w:rsidRDefault="001122C5" w:rsidP="006B7194">
      <w:pPr>
        <w:jc w:val="both"/>
        <w:rPr>
          <w:rFonts w:ascii="Book Antiqua" w:hAnsi="Book Antiqua"/>
          <w:sz w:val="24"/>
          <w:szCs w:val="24"/>
        </w:rPr>
      </w:pPr>
    </w:p>
    <w:p w14:paraId="17179A78" w14:textId="7DFD8E72" w:rsidR="00171734" w:rsidRPr="0045222B" w:rsidRDefault="00E14404" w:rsidP="006B7194">
      <w:pPr>
        <w:pStyle w:val="Default"/>
        <w:ind w:left="360" w:hanging="360"/>
        <w:jc w:val="both"/>
        <w:rPr>
          <w:rFonts w:ascii="Book Antiqua" w:hAnsi="Book Antiqua"/>
        </w:rPr>
      </w:pPr>
      <w:r w:rsidRPr="0045222B">
        <w:rPr>
          <w:rFonts w:ascii="Book Antiqua" w:hAnsi="Book Antiqua"/>
        </w:rPr>
        <w:t>2</w:t>
      </w:r>
      <w:r w:rsidR="00AF5F54" w:rsidRPr="0045222B">
        <w:rPr>
          <w:rFonts w:ascii="Book Antiqua" w:hAnsi="Book Antiqua"/>
        </w:rPr>
        <w:t>.</w:t>
      </w:r>
      <w:r w:rsidR="00404E4E" w:rsidRPr="0045222B">
        <w:rPr>
          <w:rFonts w:ascii="Book Antiqua" w:hAnsi="Book Antiqua"/>
        </w:rPr>
        <w:t xml:space="preserve"> </w:t>
      </w:r>
      <w:r w:rsidR="00D367F8" w:rsidRPr="0045222B">
        <w:rPr>
          <w:rFonts w:ascii="Book Antiqua" w:hAnsi="Book Antiqua"/>
        </w:rPr>
        <w:tab/>
      </w:r>
      <w:r w:rsidR="00404E4E" w:rsidRPr="0045222B">
        <w:rPr>
          <w:rFonts w:ascii="Book Antiqua" w:hAnsi="Book Antiqua"/>
        </w:rPr>
        <w:t>Application Fee</w:t>
      </w:r>
      <w:r w:rsidR="00DA0E33" w:rsidRPr="0045222B">
        <w:rPr>
          <w:rFonts w:ascii="Book Antiqua" w:hAnsi="Book Antiqua"/>
        </w:rPr>
        <w:t xml:space="preserve"> </w:t>
      </w:r>
      <w:r w:rsidR="000045E8" w:rsidRPr="0045222B">
        <w:rPr>
          <w:rFonts w:ascii="Book Antiqua" w:hAnsi="Book Antiqua"/>
        </w:rPr>
        <w:t>–</w:t>
      </w:r>
      <w:r w:rsidR="00DA0E33" w:rsidRPr="0045222B">
        <w:rPr>
          <w:rFonts w:ascii="Book Antiqua" w:hAnsi="Book Antiqua"/>
        </w:rPr>
        <w:t xml:space="preserve"> </w:t>
      </w:r>
      <w:r w:rsidR="000045E8" w:rsidRPr="0045222B">
        <w:rPr>
          <w:rFonts w:ascii="Book Antiqua" w:hAnsi="Book Antiqua"/>
        </w:rPr>
        <w:t xml:space="preserve">In order to submit an </w:t>
      </w:r>
      <w:r w:rsidR="00171734" w:rsidRPr="0045222B">
        <w:rPr>
          <w:rFonts w:ascii="Book Antiqua" w:hAnsi="Book Antiqua"/>
        </w:rPr>
        <w:t>Application</w:t>
      </w:r>
      <w:r w:rsidR="000045E8" w:rsidRPr="0045222B">
        <w:rPr>
          <w:rFonts w:ascii="Book Antiqua" w:hAnsi="Book Antiqua"/>
        </w:rPr>
        <w:t xml:space="preserve"> for </w:t>
      </w:r>
      <w:r w:rsidR="00120910" w:rsidRPr="0045222B">
        <w:rPr>
          <w:rFonts w:ascii="Book Antiqua" w:hAnsi="Book Antiqua"/>
        </w:rPr>
        <w:t>HOME-ARP</w:t>
      </w:r>
      <w:r w:rsidR="0073720A" w:rsidRPr="0045222B">
        <w:rPr>
          <w:rFonts w:ascii="Book Antiqua" w:hAnsi="Book Antiqua"/>
        </w:rPr>
        <w:t xml:space="preserve"> </w:t>
      </w:r>
      <w:r w:rsidR="000045E8" w:rsidRPr="0045222B">
        <w:rPr>
          <w:rFonts w:ascii="Book Antiqua" w:hAnsi="Book Antiqua"/>
        </w:rPr>
        <w:t>with AHFA</w:t>
      </w:r>
      <w:r w:rsidR="00652F4A" w:rsidRPr="0045222B">
        <w:rPr>
          <w:rFonts w:ascii="Book Antiqua" w:hAnsi="Book Antiqua"/>
        </w:rPr>
        <w:t>,</w:t>
      </w:r>
      <w:r w:rsidR="000045E8" w:rsidRPr="0045222B">
        <w:rPr>
          <w:rFonts w:ascii="Book Antiqua" w:hAnsi="Book Antiqua"/>
        </w:rPr>
        <w:t xml:space="preserve"> </w:t>
      </w:r>
      <w:r w:rsidR="00171734" w:rsidRPr="0045222B">
        <w:rPr>
          <w:rFonts w:ascii="Book Antiqua" w:hAnsi="Book Antiqua"/>
          <w:b/>
          <w:bCs/>
          <w:iCs/>
        </w:rPr>
        <w:t>a</w:t>
      </w:r>
      <w:r w:rsidR="00171734" w:rsidRPr="0045222B">
        <w:rPr>
          <w:rFonts w:ascii="Book Antiqua" w:hAnsi="Book Antiqua"/>
          <w:b/>
          <w:bCs/>
          <w:i/>
          <w:iCs/>
        </w:rPr>
        <w:t xml:space="preserve"> non-refundable </w:t>
      </w:r>
      <w:r w:rsidR="00652F4A" w:rsidRPr="0045222B">
        <w:rPr>
          <w:rFonts w:ascii="Book Antiqua" w:hAnsi="Book Antiqua"/>
          <w:b/>
          <w:bCs/>
          <w:iCs/>
        </w:rPr>
        <w:t xml:space="preserve">application fee </w:t>
      </w:r>
      <w:r w:rsidR="00652F4A" w:rsidRPr="0045222B">
        <w:rPr>
          <w:rFonts w:ascii="Book Antiqua" w:hAnsi="Book Antiqua"/>
          <w:bCs/>
          <w:iCs/>
        </w:rPr>
        <w:t xml:space="preserve">in the form of a </w:t>
      </w:r>
      <w:r w:rsidR="000045E8" w:rsidRPr="0045222B">
        <w:rPr>
          <w:rFonts w:ascii="Book Antiqua" w:hAnsi="Book Antiqua"/>
        </w:rPr>
        <w:t>business check or certified funds</w:t>
      </w:r>
      <w:r w:rsidR="00652F4A" w:rsidRPr="0045222B">
        <w:rPr>
          <w:rFonts w:ascii="Book Antiqua" w:hAnsi="Book Antiqua"/>
        </w:rPr>
        <w:t>,</w:t>
      </w:r>
      <w:r w:rsidR="000045E8" w:rsidRPr="0045222B">
        <w:rPr>
          <w:rFonts w:ascii="Book Antiqua" w:hAnsi="Book Antiqua"/>
        </w:rPr>
        <w:t xml:space="preserve"> </w:t>
      </w:r>
      <w:r w:rsidR="00652F4A" w:rsidRPr="0045222B">
        <w:rPr>
          <w:rFonts w:ascii="Book Antiqua" w:hAnsi="Book Antiqua"/>
        </w:rPr>
        <w:t xml:space="preserve">made payable to Alabama Housing Finance Authority, </w:t>
      </w:r>
      <w:r w:rsidR="00171734" w:rsidRPr="0045222B">
        <w:rPr>
          <w:rFonts w:ascii="Book Antiqua" w:hAnsi="Book Antiqua"/>
        </w:rPr>
        <w:t>must accompany the required application forms and third</w:t>
      </w:r>
      <w:r w:rsidR="006B3DB1" w:rsidRPr="0045222B">
        <w:rPr>
          <w:rFonts w:ascii="Book Antiqua" w:hAnsi="Book Antiqua"/>
        </w:rPr>
        <w:t>-</w:t>
      </w:r>
      <w:r w:rsidR="00171734" w:rsidRPr="0045222B">
        <w:rPr>
          <w:rFonts w:ascii="Book Antiqua" w:hAnsi="Book Antiqua"/>
        </w:rPr>
        <w:t xml:space="preserve">party reports. </w:t>
      </w:r>
      <w:r w:rsidR="000045E8" w:rsidRPr="0045222B">
        <w:rPr>
          <w:rFonts w:ascii="Book Antiqua" w:hAnsi="Book Antiqua"/>
        </w:rPr>
        <w:t xml:space="preserve"> </w:t>
      </w:r>
      <w:r w:rsidR="00652F4A" w:rsidRPr="0045222B">
        <w:rPr>
          <w:rFonts w:ascii="Book Antiqua" w:hAnsi="Book Antiqua"/>
        </w:rPr>
        <w:t>Cash or personal checks will not be accepted. I</w:t>
      </w:r>
      <w:r w:rsidR="000045E8" w:rsidRPr="0045222B">
        <w:rPr>
          <w:rFonts w:ascii="Book Antiqua" w:hAnsi="Book Antiqua"/>
        </w:rPr>
        <w:t>f any application fee is returned due to insufficient funds, the application will terminate. Regardless of the funding decision, all application fees are non-refundable.</w:t>
      </w:r>
    </w:p>
    <w:p w14:paraId="7F8DAC61" w14:textId="77777777" w:rsidR="00171734" w:rsidRPr="0045222B" w:rsidRDefault="00171734" w:rsidP="006B7194">
      <w:pPr>
        <w:pStyle w:val="Default"/>
        <w:jc w:val="both"/>
        <w:rPr>
          <w:rFonts w:ascii="Book Antiqua" w:hAnsi="Book Antiqua"/>
        </w:rPr>
      </w:pPr>
    </w:p>
    <w:p w14:paraId="791B0DAE" w14:textId="77777777" w:rsidR="00171734" w:rsidRPr="0045222B" w:rsidRDefault="007A78A4" w:rsidP="006B7194">
      <w:pPr>
        <w:pStyle w:val="Default"/>
        <w:numPr>
          <w:ilvl w:val="0"/>
          <w:numId w:val="10"/>
        </w:numPr>
        <w:jc w:val="both"/>
        <w:rPr>
          <w:rFonts w:ascii="Book Antiqua" w:hAnsi="Book Antiqua"/>
          <w:color w:val="auto"/>
        </w:rPr>
      </w:pPr>
      <w:r w:rsidRPr="0045222B">
        <w:rPr>
          <w:rFonts w:ascii="Book Antiqua" w:hAnsi="Book Antiqua"/>
          <w:color w:val="auto"/>
        </w:rPr>
        <w:t>Non-Refundable Application Fee of $500</w:t>
      </w:r>
      <w:r w:rsidR="00652F4A" w:rsidRPr="0045222B">
        <w:rPr>
          <w:rFonts w:ascii="Book Antiqua" w:hAnsi="Book Antiqua"/>
          <w:color w:val="auto"/>
        </w:rPr>
        <w:t>.</w:t>
      </w:r>
      <w:r w:rsidRPr="0045222B">
        <w:rPr>
          <w:rFonts w:ascii="Book Antiqua" w:hAnsi="Book Antiqua"/>
          <w:color w:val="auto"/>
        </w:rPr>
        <w:t xml:space="preserve"> </w:t>
      </w:r>
    </w:p>
    <w:p w14:paraId="1DE8C393" w14:textId="77777777" w:rsidR="000045E8" w:rsidRPr="0045222B" w:rsidRDefault="000045E8" w:rsidP="006B7194">
      <w:pPr>
        <w:pStyle w:val="Default"/>
        <w:ind w:left="1080"/>
        <w:jc w:val="both"/>
        <w:rPr>
          <w:rFonts w:ascii="Book Antiqua" w:hAnsi="Book Antiqua"/>
        </w:rPr>
      </w:pPr>
    </w:p>
    <w:p w14:paraId="05A39F85" w14:textId="77777777" w:rsidR="00847802" w:rsidRPr="0045222B" w:rsidRDefault="00161C34" w:rsidP="006B7194">
      <w:pPr>
        <w:pStyle w:val="ListParagraph"/>
        <w:numPr>
          <w:ilvl w:val="0"/>
          <w:numId w:val="10"/>
        </w:numPr>
        <w:jc w:val="both"/>
        <w:rPr>
          <w:rFonts w:ascii="Book Antiqua" w:hAnsi="Book Antiqua"/>
          <w:sz w:val="24"/>
          <w:szCs w:val="24"/>
        </w:rPr>
      </w:pPr>
      <w:r w:rsidRPr="0045222B">
        <w:rPr>
          <w:rFonts w:ascii="Book Antiqua" w:hAnsi="Book Antiqua"/>
          <w:sz w:val="24"/>
          <w:szCs w:val="24"/>
        </w:rPr>
        <w:t>Copies of Application Fee Check</w:t>
      </w:r>
      <w:r w:rsidR="00F76B30" w:rsidRPr="0045222B">
        <w:rPr>
          <w:rFonts w:ascii="Book Antiqua" w:hAnsi="Book Antiqua"/>
          <w:sz w:val="24"/>
          <w:szCs w:val="24"/>
        </w:rPr>
        <w:t>(s)</w:t>
      </w:r>
      <w:r w:rsidRPr="0045222B">
        <w:rPr>
          <w:rFonts w:ascii="Book Antiqua" w:hAnsi="Book Antiqua"/>
          <w:sz w:val="24"/>
          <w:szCs w:val="24"/>
        </w:rPr>
        <w:t xml:space="preserve"> – Include t</w:t>
      </w:r>
      <w:r w:rsidR="000A48D0" w:rsidRPr="0045222B">
        <w:rPr>
          <w:rFonts w:ascii="Book Antiqua" w:hAnsi="Book Antiqua"/>
          <w:sz w:val="24"/>
          <w:szCs w:val="24"/>
        </w:rPr>
        <w:t>hree</w:t>
      </w:r>
      <w:r w:rsidRPr="0045222B">
        <w:rPr>
          <w:rFonts w:ascii="Book Antiqua" w:hAnsi="Book Antiqua"/>
          <w:sz w:val="24"/>
          <w:szCs w:val="24"/>
        </w:rPr>
        <w:t xml:space="preserve"> (</w:t>
      </w:r>
      <w:r w:rsidR="000A48D0" w:rsidRPr="0045222B">
        <w:rPr>
          <w:rFonts w:ascii="Book Antiqua" w:hAnsi="Book Antiqua"/>
          <w:sz w:val="24"/>
          <w:szCs w:val="24"/>
        </w:rPr>
        <w:t>3</w:t>
      </w:r>
      <w:r w:rsidRPr="0045222B">
        <w:rPr>
          <w:rFonts w:ascii="Book Antiqua" w:hAnsi="Book Antiqua"/>
          <w:sz w:val="24"/>
          <w:szCs w:val="24"/>
        </w:rPr>
        <w:t>) copies of the application fee check</w:t>
      </w:r>
      <w:r w:rsidR="00F76B30" w:rsidRPr="0045222B">
        <w:rPr>
          <w:rFonts w:ascii="Book Antiqua" w:hAnsi="Book Antiqua"/>
          <w:sz w:val="24"/>
          <w:szCs w:val="24"/>
        </w:rPr>
        <w:t>(s)</w:t>
      </w:r>
      <w:r w:rsidRPr="0045222B">
        <w:rPr>
          <w:rFonts w:ascii="Book Antiqua" w:hAnsi="Book Antiqua"/>
          <w:sz w:val="24"/>
          <w:szCs w:val="24"/>
        </w:rPr>
        <w:t>.</w:t>
      </w:r>
      <w:r w:rsidR="004F33A2" w:rsidRPr="0045222B">
        <w:rPr>
          <w:rFonts w:ascii="Book Antiqua" w:hAnsi="Book Antiqua"/>
          <w:sz w:val="24"/>
          <w:szCs w:val="24"/>
        </w:rPr>
        <w:t xml:space="preserve">  All copies of checks should notate the project name, number and applicable fee type</w:t>
      </w:r>
      <w:r w:rsidR="00891122" w:rsidRPr="0045222B">
        <w:rPr>
          <w:rFonts w:ascii="Book Antiqua" w:hAnsi="Book Antiqua"/>
          <w:sz w:val="24"/>
          <w:szCs w:val="24"/>
        </w:rPr>
        <w:t>.</w:t>
      </w:r>
    </w:p>
    <w:p w14:paraId="712B5EDF" w14:textId="77777777" w:rsidR="00573A69" w:rsidRPr="0045222B" w:rsidRDefault="00573A69" w:rsidP="006B7194">
      <w:pPr>
        <w:pStyle w:val="Default"/>
        <w:ind w:right="52"/>
        <w:jc w:val="both"/>
        <w:rPr>
          <w:rFonts w:ascii="Book Antiqua" w:hAnsi="Book Antiqua"/>
          <w:color w:val="auto"/>
        </w:rPr>
      </w:pPr>
    </w:p>
    <w:p w14:paraId="27E37BA3" w14:textId="4CB4E3DB" w:rsidR="00601DC1" w:rsidRPr="0045222B" w:rsidRDefault="00601DC1" w:rsidP="006B7194">
      <w:pPr>
        <w:pStyle w:val="Default"/>
        <w:ind w:right="52"/>
        <w:jc w:val="both"/>
        <w:rPr>
          <w:rFonts w:ascii="Book Antiqua" w:hAnsi="Book Antiqua"/>
          <w:color w:val="auto"/>
        </w:rPr>
      </w:pPr>
      <w:r w:rsidRPr="0045222B">
        <w:rPr>
          <w:rFonts w:ascii="Book Antiqua" w:hAnsi="Book Antiqua"/>
          <w:color w:val="auto"/>
        </w:rPr>
        <w:t>In addition to the non-refundable applications fee</w:t>
      </w:r>
      <w:r w:rsidR="00716F45" w:rsidRPr="0045222B">
        <w:rPr>
          <w:rFonts w:ascii="Book Antiqua" w:hAnsi="Book Antiqua"/>
          <w:color w:val="auto"/>
        </w:rPr>
        <w:t>(</w:t>
      </w:r>
      <w:r w:rsidRPr="0045222B">
        <w:rPr>
          <w:rFonts w:ascii="Book Antiqua" w:hAnsi="Book Antiqua"/>
          <w:color w:val="auto"/>
        </w:rPr>
        <w:t>s), AHFA may in its sole discretion require the applicant to provide additional funds in amounts sufficient to cover all third-party costs that AHFA reasonably anticipates to pay</w:t>
      </w:r>
      <w:r w:rsidR="00847802" w:rsidRPr="0045222B">
        <w:rPr>
          <w:rFonts w:ascii="Book Antiqua" w:hAnsi="Book Antiqua"/>
          <w:color w:val="auto"/>
        </w:rPr>
        <w:t xml:space="preserve"> </w:t>
      </w:r>
      <w:r w:rsidRPr="0045222B">
        <w:rPr>
          <w:rFonts w:ascii="Book Antiqua" w:hAnsi="Book Antiqua"/>
          <w:color w:val="auto"/>
        </w:rPr>
        <w:t>or reimburse AHFA for any third-party costs incurred during the application review and analysis process</w:t>
      </w:r>
      <w:r w:rsidR="00891122" w:rsidRPr="0045222B">
        <w:rPr>
          <w:rFonts w:ascii="Book Antiqua" w:hAnsi="Book Antiqua"/>
          <w:color w:val="auto"/>
        </w:rPr>
        <w:t xml:space="preserve">. </w:t>
      </w:r>
      <w:r w:rsidRPr="0045222B">
        <w:rPr>
          <w:rFonts w:ascii="Book Antiqua" w:hAnsi="Book Antiqua"/>
          <w:color w:val="auto"/>
        </w:rPr>
        <w:t xml:space="preserve"> Third–Party fees include without limitation, legal fees, architect and engineers’ fees, consultant (construction, environmental or otherwise) fees, and any other third-party report (construction, environmental or otherwise) fees, etc</w:t>
      </w:r>
      <w:r w:rsidR="001425A1" w:rsidRPr="0045222B">
        <w:rPr>
          <w:rFonts w:ascii="Book Antiqua" w:hAnsi="Book Antiqua"/>
          <w:color w:val="auto"/>
        </w:rPr>
        <w:t>.</w:t>
      </w:r>
      <w:r w:rsidRPr="0045222B">
        <w:rPr>
          <w:rFonts w:ascii="Book Antiqua" w:hAnsi="Book Antiqua"/>
          <w:color w:val="auto"/>
        </w:rPr>
        <w:t xml:space="preserve"> related to the review of any third-party report(s</w:t>
      </w:r>
      <w:r w:rsidR="00D9394F" w:rsidRPr="0045222B">
        <w:rPr>
          <w:rFonts w:ascii="Book Antiqua" w:hAnsi="Book Antiqua"/>
          <w:color w:val="auto"/>
        </w:rPr>
        <w:t xml:space="preserve">) submitted by the applicant. </w:t>
      </w:r>
    </w:p>
    <w:p w14:paraId="5D0AE1F9" w14:textId="77777777" w:rsidR="00D9394F" w:rsidRPr="0045222B" w:rsidRDefault="00D9394F" w:rsidP="006B7194">
      <w:pPr>
        <w:pStyle w:val="Default"/>
        <w:ind w:right="52"/>
        <w:jc w:val="both"/>
        <w:rPr>
          <w:rFonts w:ascii="Book Antiqua" w:hAnsi="Book Antiqua"/>
          <w:color w:val="auto"/>
        </w:rPr>
      </w:pPr>
    </w:p>
    <w:p w14:paraId="058BEB6C" w14:textId="77777777" w:rsidR="00847802" w:rsidRPr="0045222B" w:rsidRDefault="00601DC1" w:rsidP="006B7194">
      <w:pPr>
        <w:jc w:val="both"/>
        <w:rPr>
          <w:rFonts w:ascii="Book Antiqua" w:hAnsi="Book Antiqua"/>
          <w:sz w:val="24"/>
          <w:szCs w:val="24"/>
        </w:rPr>
      </w:pPr>
      <w:r w:rsidRPr="0045222B">
        <w:rPr>
          <w:rFonts w:ascii="Book Antiqua" w:hAnsi="Book Antiqua"/>
          <w:sz w:val="24"/>
          <w:szCs w:val="24"/>
        </w:rPr>
        <w:t xml:space="preserve">These amounts must be paid by applicant within five (5) business days of the invoice date. </w:t>
      </w:r>
      <w:r w:rsidR="00483845" w:rsidRPr="0045222B">
        <w:rPr>
          <w:rFonts w:ascii="Book Antiqua" w:hAnsi="Book Antiqua"/>
          <w:sz w:val="24"/>
          <w:szCs w:val="24"/>
        </w:rPr>
        <w:t>Any unused portion of the additional funds deposits collected will be returned to applicant without interest</w:t>
      </w:r>
      <w:r w:rsidR="00891122" w:rsidRPr="0045222B">
        <w:rPr>
          <w:rFonts w:ascii="Book Antiqua" w:hAnsi="Book Antiqua"/>
          <w:sz w:val="24"/>
          <w:szCs w:val="24"/>
        </w:rPr>
        <w:t>,</w:t>
      </w:r>
      <w:r w:rsidR="00483845" w:rsidRPr="0045222B">
        <w:rPr>
          <w:rFonts w:ascii="Book Antiqua" w:hAnsi="Book Antiqua"/>
          <w:sz w:val="24"/>
          <w:szCs w:val="24"/>
        </w:rPr>
        <w:t xml:space="preserve"> once all of the third-party invoices have been submitted and refund amount is determined.</w:t>
      </w:r>
    </w:p>
    <w:p w14:paraId="63D3392B" w14:textId="77777777" w:rsidR="00573A69" w:rsidRPr="0045222B" w:rsidRDefault="00573A69" w:rsidP="006B7194">
      <w:pPr>
        <w:jc w:val="both"/>
        <w:rPr>
          <w:rFonts w:ascii="Book Antiqua" w:hAnsi="Book Antiqua"/>
          <w:sz w:val="24"/>
          <w:szCs w:val="24"/>
        </w:rPr>
      </w:pPr>
    </w:p>
    <w:p w14:paraId="39450388" w14:textId="77777777" w:rsidR="009C1383" w:rsidRPr="0045222B" w:rsidRDefault="000F02B7" w:rsidP="006B7194">
      <w:pPr>
        <w:jc w:val="both"/>
        <w:rPr>
          <w:rFonts w:ascii="Book Antiqua" w:hAnsi="Book Antiqua"/>
          <w:sz w:val="24"/>
          <w:szCs w:val="24"/>
        </w:rPr>
      </w:pPr>
      <w:r w:rsidRPr="0045222B">
        <w:rPr>
          <w:rFonts w:ascii="Book Antiqua" w:hAnsi="Book Antiqua"/>
          <w:b/>
          <w:sz w:val="24"/>
          <w:szCs w:val="24"/>
          <w:u w:val="single"/>
        </w:rPr>
        <w:t xml:space="preserve">3. </w:t>
      </w:r>
      <w:r w:rsidR="00573A69" w:rsidRPr="0045222B">
        <w:rPr>
          <w:rFonts w:ascii="Book Antiqua" w:hAnsi="Book Antiqua"/>
          <w:b/>
          <w:sz w:val="24"/>
          <w:szCs w:val="24"/>
          <w:u w:val="single"/>
        </w:rPr>
        <w:t>Applicant Self</w:t>
      </w:r>
      <w:r w:rsidR="00B12959" w:rsidRPr="0045222B">
        <w:rPr>
          <w:rFonts w:ascii="Book Antiqua" w:hAnsi="Book Antiqua"/>
          <w:b/>
          <w:sz w:val="24"/>
          <w:szCs w:val="24"/>
          <w:u w:val="single"/>
        </w:rPr>
        <w:t>-</w:t>
      </w:r>
      <w:r w:rsidR="00573A69" w:rsidRPr="0045222B">
        <w:rPr>
          <w:rFonts w:ascii="Book Antiqua" w:hAnsi="Book Antiqua"/>
          <w:b/>
          <w:sz w:val="24"/>
          <w:szCs w:val="24"/>
          <w:u w:val="single"/>
        </w:rPr>
        <w:t>Scoring Form</w:t>
      </w:r>
      <w:r w:rsidR="00573A69" w:rsidRPr="0045222B">
        <w:rPr>
          <w:rFonts w:ascii="Book Antiqua" w:hAnsi="Book Antiqua"/>
          <w:b/>
          <w:sz w:val="24"/>
          <w:szCs w:val="24"/>
        </w:rPr>
        <w:t xml:space="preserve"> </w:t>
      </w:r>
      <w:r w:rsidR="00573A69" w:rsidRPr="0045222B">
        <w:rPr>
          <w:rFonts w:ascii="Book Antiqua" w:hAnsi="Book Antiqua"/>
          <w:sz w:val="24"/>
          <w:szCs w:val="24"/>
        </w:rPr>
        <w:t xml:space="preserve">– Applicant must provide the completed </w:t>
      </w:r>
      <w:r w:rsidR="00B12959" w:rsidRPr="0045222B">
        <w:rPr>
          <w:rFonts w:ascii="Book Antiqua" w:hAnsi="Book Antiqua"/>
          <w:sz w:val="24"/>
          <w:szCs w:val="24"/>
        </w:rPr>
        <w:t xml:space="preserve">applicant self- scoring form </w:t>
      </w:r>
      <w:r w:rsidR="00573A69" w:rsidRPr="0045222B">
        <w:rPr>
          <w:rFonts w:ascii="Book Antiqua" w:hAnsi="Book Antiqua"/>
          <w:sz w:val="24"/>
          <w:szCs w:val="24"/>
        </w:rPr>
        <w:t>in a separate sealed envelope.  The envelope should be labeled with the project name</w:t>
      </w:r>
      <w:r w:rsidR="00F81F16" w:rsidRPr="0045222B">
        <w:rPr>
          <w:rFonts w:ascii="Book Antiqua" w:hAnsi="Book Antiqua"/>
          <w:sz w:val="24"/>
          <w:szCs w:val="24"/>
        </w:rPr>
        <w:t xml:space="preserve">, project number and </w:t>
      </w:r>
      <w:r w:rsidR="00573A69" w:rsidRPr="0045222B">
        <w:rPr>
          <w:rFonts w:ascii="Book Antiqua" w:hAnsi="Book Antiqua"/>
          <w:b/>
          <w:sz w:val="24"/>
          <w:szCs w:val="24"/>
        </w:rPr>
        <w:t xml:space="preserve">“Attention: Internal Audit: Self Scoring.” Do not include this form with the </w:t>
      </w:r>
      <w:r w:rsidR="00DA57F0" w:rsidRPr="0045222B">
        <w:rPr>
          <w:rFonts w:ascii="Book Antiqua" w:hAnsi="Book Antiqua"/>
          <w:b/>
          <w:sz w:val="24"/>
          <w:szCs w:val="24"/>
        </w:rPr>
        <w:t xml:space="preserve">digital </w:t>
      </w:r>
      <w:r w:rsidR="00573A69" w:rsidRPr="0045222B">
        <w:rPr>
          <w:rFonts w:ascii="Book Antiqua" w:hAnsi="Book Antiqua"/>
          <w:b/>
          <w:sz w:val="24"/>
          <w:szCs w:val="24"/>
        </w:rPr>
        <w:t>copy</w:t>
      </w:r>
      <w:r w:rsidR="0095373E" w:rsidRPr="0045222B">
        <w:rPr>
          <w:rFonts w:ascii="Book Antiqua" w:hAnsi="Book Antiqua"/>
          <w:b/>
          <w:sz w:val="24"/>
          <w:szCs w:val="24"/>
        </w:rPr>
        <w:t xml:space="preserve"> of the application</w:t>
      </w:r>
      <w:r w:rsidR="00573A69" w:rsidRPr="0045222B">
        <w:rPr>
          <w:rFonts w:ascii="Book Antiqua" w:hAnsi="Book Antiqua"/>
          <w:b/>
          <w:sz w:val="24"/>
          <w:szCs w:val="24"/>
        </w:rPr>
        <w:t>.</w:t>
      </w:r>
      <w:r w:rsidR="00573A69" w:rsidRPr="0045222B">
        <w:rPr>
          <w:rFonts w:ascii="Book Antiqua" w:hAnsi="Book Antiqua"/>
          <w:sz w:val="24"/>
          <w:szCs w:val="24"/>
        </w:rPr>
        <w:t xml:space="preserve">   </w:t>
      </w:r>
    </w:p>
    <w:p w14:paraId="27A55B3D" w14:textId="77777777" w:rsidR="006B7599" w:rsidRPr="0045222B" w:rsidRDefault="006B7599" w:rsidP="006B7194">
      <w:pPr>
        <w:jc w:val="both"/>
        <w:rPr>
          <w:rFonts w:ascii="Book Antiqua" w:hAnsi="Book Antiqua"/>
          <w:sz w:val="24"/>
          <w:szCs w:val="24"/>
        </w:rPr>
      </w:pPr>
    </w:p>
    <w:p w14:paraId="4F90BA1A" w14:textId="77777777" w:rsidR="00A72DFF" w:rsidRPr="0045222B" w:rsidRDefault="00A72DFF" w:rsidP="006B7194">
      <w:pPr>
        <w:ind w:left="720" w:hanging="720"/>
        <w:jc w:val="both"/>
        <w:rPr>
          <w:rFonts w:ascii="Book Antiqua" w:hAnsi="Book Antiqua"/>
          <w:sz w:val="24"/>
          <w:szCs w:val="24"/>
        </w:rPr>
      </w:pPr>
      <w:r w:rsidRPr="0045222B">
        <w:rPr>
          <w:rFonts w:ascii="Book Antiqua" w:hAnsi="Book Antiqua"/>
          <w:sz w:val="24"/>
          <w:szCs w:val="24"/>
        </w:rPr>
        <w:t>5.</w:t>
      </w:r>
      <w:r w:rsidRPr="0045222B">
        <w:rPr>
          <w:rFonts w:ascii="Book Antiqua" w:hAnsi="Book Antiqua"/>
          <w:sz w:val="24"/>
          <w:szCs w:val="24"/>
        </w:rPr>
        <w:tab/>
      </w:r>
      <w:r w:rsidRPr="0045222B">
        <w:rPr>
          <w:rFonts w:ascii="Book Antiqua" w:hAnsi="Book Antiqua"/>
          <w:b/>
          <w:sz w:val="24"/>
          <w:szCs w:val="24"/>
          <w:u w:val="single"/>
        </w:rPr>
        <w:t>AHFA DMS Authority Online Application</w:t>
      </w:r>
      <w:r w:rsidR="00652F4A" w:rsidRPr="0045222B">
        <w:rPr>
          <w:rFonts w:ascii="Book Antiqua" w:hAnsi="Book Antiqua"/>
          <w:sz w:val="24"/>
          <w:szCs w:val="24"/>
          <w:u w:val="single"/>
        </w:rPr>
        <w:t xml:space="preserve"> (Online Application)</w:t>
      </w:r>
      <w:r w:rsidRPr="0045222B">
        <w:rPr>
          <w:rFonts w:ascii="Book Antiqua" w:hAnsi="Book Antiqua"/>
          <w:b/>
          <w:sz w:val="24"/>
          <w:szCs w:val="24"/>
        </w:rPr>
        <w:t xml:space="preserve"> </w:t>
      </w:r>
      <w:r w:rsidRPr="0045222B">
        <w:rPr>
          <w:rFonts w:ascii="Book Antiqua" w:hAnsi="Book Antiqua"/>
          <w:sz w:val="24"/>
          <w:szCs w:val="24"/>
        </w:rPr>
        <w:t>-</w:t>
      </w:r>
      <w:r w:rsidR="00B12959" w:rsidRPr="0045222B">
        <w:rPr>
          <w:rFonts w:ascii="Book Antiqua" w:hAnsi="Book Antiqua"/>
          <w:sz w:val="24"/>
          <w:szCs w:val="24"/>
        </w:rPr>
        <w:t xml:space="preserve"> </w:t>
      </w:r>
      <w:r w:rsidRPr="0045222B">
        <w:rPr>
          <w:rFonts w:ascii="Book Antiqua" w:hAnsi="Book Antiqua"/>
          <w:sz w:val="24"/>
          <w:szCs w:val="24"/>
        </w:rPr>
        <w:t xml:space="preserve">To complete the </w:t>
      </w:r>
      <w:r w:rsidR="00652F4A" w:rsidRPr="0045222B">
        <w:rPr>
          <w:rFonts w:ascii="Book Antiqua" w:hAnsi="Book Antiqua"/>
          <w:sz w:val="24"/>
          <w:szCs w:val="24"/>
        </w:rPr>
        <w:t>O</w:t>
      </w:r>
      <w:r w:rsidRPr="0045222B">
        <w:rPr>
          <w:rFonts w:ascii="Book Antiqua" w:hAnsi="Book Antiqua"/>
          <w:sz w:val="24"/>
          <w:szCs w:val="24"/>
        </w:rPr>
        <w:t xml:space="preserve">nline </w:t>
      </w:r>
      <w:r w:rsidR="00652F4A" w:rsidRPr="0045222B">
        <w:rPr>
          <w:rFonts w:ascii="Book Antiqua" w:hAnsi="Book Antiqua"/>
          <w:sz w:val="24"/>
          <w:szCs w:val="24"/>
        </w:rPr>
        <w:t>A</w:t>
      </w:r>
      <w:r w:rsidRPr="0045222B">
        <w:rPr>
          <w:rFonts w:ascii="Book Antiqua" w:hAnsi="Book Antiqua"/>
          <w:sz w:val="24"/>
          <w:szCs w:val="24"/>
        </w:rPr>
        <w:t>pplication, Google Chrome and Mozilla Firefox are the preferred internet browsers.  The following link will provide additional online application instruction:</w:t>
      </w:r>
    </w:p>
    <w:p w14:paraId="7E405314" w14:textId="77777777" w:rsidR="00A72DFF" w:rsidRPr="0045222B" w:rsidRDefault="00AF3FBE" w:rsidP="006B7194">
      <w:pPr>
        <w:ind w:firstLine="720"/>
        <w:jc w:val="both"/>
        <w:rPr>
          <w:rFonts w:ascii="Book Antiqua" w:hAnsi="Book Antiqua"/>
          <w:sz w:val="24"/>
          <w:szCs w:val="24"/>
        </w:rPr>
      </w:pPr>
      <w:hyperlink r:id="rId18" w:history="1">
        <w:r w:rsidR="00A72DFF" w:rsidRPr="0045222B">
          <w:rPr>
            <w:rStyle w:val="Hyperlink"/>
            <w:rFonts w:ascii="Book Antiqua" w:hAnsi="Book Antiqua"/>
            <w:sz w:val="24"/>
            <w:szCs w:val="24"/>
          </w:rPr>
          <w:t>https://multifamily.ahfa.com/AuthorityOnline/default.aspx</w:t>
        </w:r>
      </w:hyperlink>
      <w:r w:rsidR="00A72DFF" w:rsidRPr="0045222B">
        <w:rPr>
          <w:rFonts w:ascii="Book Antiqua" w:hAnsi="Book Antiqua"/>
          <w:sz w:val="24"/>
          <w:szCs w:val="24"/>
        </w:rPr>
        <w:t xml:space="preserve"> </w:t>
      </w:r>
    </w:p>
    <w:p w14:paraId="04C02C17" w14:textId="77777777" w:rsidR="00A72DFF" w:rsidRPr="0045222B" w:rsidRDefault="00A72DFF" w:rsidP="006B7194">
      <w:pPr>
        <w:ind w:firstLine="720"/>
        <w:jc w:val="both"/>
        <w:rPr>
          <w:rFonts w:ascii="Book Antiqua" w:hAnsi="Book Antiqua"/>
          <w:sz w:val="24"/>
          <w:szCs w:val="24"/>
        </w:rPr>
      </w:pPr>
    </w:p>
    <w:p w14:paraId="5B6831B7" w14:textId="77777777" w:rsidR="00A72DFF" w:rsidRPr="0045222B" w:rsidRDefault="00A72DFF" w:rsidP="006B7194">
      <w:pPr>
        <w:pStyle w:val="ListParagraph"/>
        <w:numPr>
          <w:ilvl w:val="0"/>
          <w:numId w:val="3"/>
        </w:numPr>
        <w:jc w:val="both"/>
        <w:rPr>
          <w:rFonts w:ascii="Book Antiqua" w:hAnsi="Book Antiqua"/>
          <w:sz w:val="24"/>
          <w:szCs w:val="24"/>
        </w:rPr>
      </w:pPr>
      <w:r w:rsidRPr="0045222B">
        <w:rPr>
          <w:rFonts w:ascii="Book Antiqua" w:hAnsi="Book Antiqua"/>
          <w:sz w:val="24"/>
          <w:szCs w:val="24"/>
          <w:u w:val="single"/>
        </w:rPr>
        <w:t>Enter required information</w:t>
      </w:r>
      <w:r w:rsidRPr="0045222B">
        <w:rPr>
          <w:rFonts w:ascii="Book Antiqua" w:hAnsi="Book Antiqua"/>
          <w:sz w:val="24"/>
          <w:szCs w:val="24"/>
        </w:rPr>
        <w:t xml:space="preserve">: </w:t>
      </w:r>
      <w:r w:rsidR="00B12959" w:rsidRPr="0045222B">
        <w:rPr>
          <w:rFonts w:ascii="Book Antiqua" w:hAnsi="Book Antiqua"/>
          <w:sz w:val="24"/>
          <w:szCs w:val="24"/>
        </w:rPr>
        <w:t xml:space="preserve">When entering information into, please review your spelling.  </w:t>
      </w:r>
      <w:r w:rsidRPr="0045222B">
        <w:rPr>
          <w:rFonts w:ascii="Book Antiqua" w:hAnsi="Book Antiqua"/>
          <w:sz w:val="24"/>
          <w:szCs w:val="24"/>
        </w:rPr>
        <w:t>Application information input will be lost if each tab</w:t>
      </w:r>
      <w:r w:rsidR="00B12959" w:rsidRPr="0045222B">
        <w:rPr>
          <w:rFonts w:ascii="Book Antiqua" w:hAnsi="Book Antiqua"/>
          <w:sz w:val="24"/>
          <w:szCs w:val="24"/>
        </w:rPr>
        <w:t xml:space="preserve"> (Item)</w:t>
      </w:r>
      <w:r w:rsidRPr="0045222B">
        <w:rPr>
          <w:rFonts w:ascii="Book Antiqua" w:hAnsi="Book Antiqua"/>
          <w:sz w:val="24"/>
          <w:szCs w:val="24"/>
        </w:rPr>
        <w:t xml:space="preserve"> is not saved immediately after input.  </w:t>
      </w:r>
    </w:p>
    <w:p w14:paraId="47481EA2" w14:textId="77777777" w:rsidR="00A72DFF" w:rsidRPr="0045222B" w:rsidRDefault="00A72DFF" w:rsidP="006B7194">
      <w:pPr>
        <w:jc w:val="both"/>
        <w:rPr>
          <w:rFonts w:ascii="Book Antiqua" w:hAnsi="Book Antiqua"/>
          <w:sz w:val="24"/>
          <w:szCs w:val="24"/>
        </w:rPr>
      </w:pPr>
    </w:p>
    <w:p w14:paraId="34CC0EEF" w14:textId="6DFB2986" w:rsidR="00A72DFF" w:rsidRPr="0045222B" w:rsidRDefault="005C2EDE" w:rsidP="006B7194">
      <w:pPr>
        <w:pStyle w:val="ListParagraph"/>
        <w:numPr>
          <w:ilvl w:val="0"/>
          <w:numId w:val="3"/>
        </w:numPr>
        <w:jc w:val="both"/>
        <w:rPr>
          <w:rFonts w:ascii="Book Antiqua" w:hAnsi="Book Antiqua"/>
          <w:sz w:val="24"/>
          <w:szCs w:val="24"/>
        </w:rPr>
      </w:pPr>
      <w:r w:rsidRPr="0045222B">
        <w:rPr>
          <w:rFonts w:ascii="Book Antiqua" w:hAnsi="Book Antiqua"/>
          <w:sz w:val="24"/>
          <w:szCs w:val="24"/>
          <w:u w:val="single"/>
        </w:rPr>
        <w:t xml:space="preserve">How to </w:t>
      </w:r>
      <w:r w:rsidR="00A72DFF" w:rsidRPr="0045222B">
        <w:rPr>
          <w:rFonts w:ascii="Book Antiqua" w:hAnsi="Book Antiqua"/>
          <w:sz w:val="24"/>
          <w:szCs w:val="24"/>
          <w:u w:val="single"/>
        </w:rPr>
        <w:t xml:space="preserve">Print the Online </w:t>
      </w:r>
      <w:r w:rsidR="00120910" w:rsidRPr="0045222B">
        <w:rPr>
          <w:rFonts w:ascii="Book Antiqua" w:hAnsi="Book Antiqua"/>
          <w:sz w:val="24"/>
          <w:szCs w:val="24"/>
          <w:u w:val="single"/>
        </w:rPr>
        <w:t>HOME-ARP</w:t>
      </w:r>
      <w:r w:rsidR="001C3706" w:rsidRPr="0045222B">
        <w:rPr>
          <w:rFonts w:ascii="Book Antiqua" w:hAnsi="Book Antiqua"/>
          <w:sz w:val="24"/>
          <w:szCs w:val="24"/>
          <w:u w:val="single"/>
        </w:rPr>
        <w:t xml:space="preserve"> </w:t>
      </w:r>
      <w:r w:rsidR="00A72DFF" w:rsidRPr="0045222B">
        <w:rPr>
          <w:rFonts w:ascii="Book Antiqua" w:hAnsi="Book Antiqua"/>
          <w:sz w:val="24"/>
          <w:szCs w:val="24"/>
          <w:u w:val="single"/>
        </w:rPr>
        <w:t>Application</w:t>
      </w:r>
      <w:r w:rsidR="00A72DFF" w:rsidRPr="0045222B">
        <w:rPr>
          <w:rFonts w:ascii="Book Antiqua" w:hAnsi="Book Antiqua"/>
          <w:b/>
          <w:sz w:val="24"/>
          <w:szCs w:val="24"/>
          <w:u w:val="single"/>
        </w:rPr>
        <w:t>:</w:t>
      </w:r>
      <w:r w:rsidRPr="0045222B">
        <w:rPr>
          <w:rFonts w:ascii="Book Antiqua" w:hAnsi="Book Antiqua"/>
          <w:sz w:val="24"/>
          <w:szCs w:val="24"/>
        </w:rPr>
        <w:t xml:space="preserve">  </w:t>
      </w:r>
      <w:r w:rsidR="00A72DFF" w:rsidRPr="0045222B">
        <w:rPr>
          <w:rFonts w:ascii="Book Antiqua" w:hAnsi="Book Antiqua"/>
          <w:sz w:val="24"/>
          <w:szCs w:val="24"/>
        </w:rPr>
        <w:t xml:space="preserve"> Do not use Internet Explorer as a browser when printing the application, Google Chrome and Mozilla Firefox are the pref</w:t>
      </w:r>
      <w:r w:rsidRPr="0045222B">
        <w:rPr>
          <w:rFonts w:ascii="Book Antiqua" w:hAnsi="Book Antiqua"/>
          <w:sz w:val="24"/>
          <w:szCs w:val="24"/>
        </w:rPr>
        <w:t xml:space="preserve">erred internet browsers. </w:t>
      </w:r>
      <w:r w:rsidRPr="0045222B">
        <w:rPr>
          <w:rFonts w:ascii="Book Antiqua" w:hAnsi="Book Antiqua"/>
          <w:b/>
          <w:sz w:val="24"/>
          <w:szCs w:val="24"/>
        </w:rPr>
        <w:t>All</w:t>
      </w:r>
      <w:r w:rsidR="00FD4CE0" w:rsidRPr="0045222B">
        <w:rPr>
          <w:rFonts w:ascii="Book Antiqua" w:hAnsi="Book Antiqua"/>
          <w:b/>
          <w:sz w:val="24"/>
          <w:szCs w:val="24"/>
        </w:rPr>
        <w:t xml:space="preserve"> online application specific </w:t>
      </w:r>
      <w:r w:rsidR="00A72DFF" w:rsidRPr="0045222B">
        <w:rPr>
          <w:rFonts w:ascii="Book Antiqua" w:hAnsi="Book Antiqua"/>
          <w:sz w:val="24"/>
          <w:szCs w:val="24"/>
        </w:rPr>
        <w:t>tabs</w:t>
      </w:r>
      <w:r w:rsidRPr="0045222B">
        <w:rPr>
          <w:rFonts w:ascii="Book Antiqua" w:hAnsi="Book Antiqua"/>
          <w:sz w:val="24"/>
          <w:szCs w:val="24"/>
        </w:rPr>
        <w:t xml:space="preserve"> (items)</w:t>
      </w:r>
      <w:r w:rsidR="00A72DFF" w:rsidRPr="0045222B">
        <w:rPr>
          <w:rFonts w:ascii="Book Antiqua" w:hAnsi="Book Antiqua"/>
          <w:sz w:val="24"/>
          <w:szCs w:val="24"/>
        </w:rPr>
        <w:t xml:space="preserve"> must be printed individually</w:t>
      </w:r>
      <w:r w:rsidRPr="0045222B">
        <w:rPr>
          <w:rFonts w:ascii="Book Antiqua" w:hAnsi="Book Antiqua"/>
          <w:sz w:val="24"/>
          <w:szCs w:val="24"/>
        </w:rPr>
        <w:t>.</w:t>
      </w:r>
      <w:r w:rsidR="00A72DFF" w:rsidRPr="0045222B">
        <w:rPr>
          <w:rFonts w:ascii="Book Antiqua" w:hAnsi="Book Antiqua"/>
          <w:sz w:val="24"/>
          <w:szCs w:val="24"/>
        </w:rPr>
        <w:t xml:space="preserve"> </w:t>
      </w:r>
      <w:r w:rsidR="00FD4CE0" w:rsidRPr="0045222B">
        <w:rPr>
          <w:rFonts w:ascii="Book Antiqua" w:hAnsi="Book Antiqua"/>
          <w:sz w:val="24"/>
          <w:szCs w:val="24"/>
        </w:rPr>
        <w:t xml:space="preserve"> Specific tabs (items) consolidate the data and must be opened and printed separately. (i.e. </w:t>
      </w:r>
      <w:r w:rsidR="00A72DFF" w:rsidRPr="0045222B">
        <w:rPr>
          <w:rFonts w:ascii="Book Antiqua" w:hAnsi="Book Antiqua"/>
          <w:i/>
          <w:sz w:val="24"/>
          <w:szCs w:val="24"/>
        </w:rPr>
        <w:t xml:space="preserve"> Site information, Buildings,</w:t>
      </w:r>
      <w:r w:rsidRPr="0045222B">
        <w:rPr>
          <w:rFonts w:ascii="Book Antiqua" w:hAnsi="Book Antiqua"/>
          <w:i/>
          <w:sz w:val="24"/>
          <w:szCs w:val="24"/>
        </w:rPr>
        <w:t xml:space="preserve"> and</w:t>
      </w:r>
      <w:r w:rsidR="00A72DFF" w:rsidRPr="0045222B">
        <w:rPr>
          <w:rFonts w:ascii="Book Antiqua" w:hAnsi="Book Antiqua"/>
          <w:i/>
          <w:sz w:val="24"/>
          <w:szCs w:val="24"/>
        </w:rPr>
        <w:t xml:space="preserve"> Unit Summary</w:t>
      </w:r>
      <w:r w:rsidRPr="0045222B">
        <w:rPr>
          <w:rFonts w:ascii="Book Antiqua" w:hAnsi="Book Antiqua"/>
          <w:i/>
          <w:sz w:val="24"/>
          <w:szCs w:val="24"/>
        </w:rPr>
        <w:t xml:space="preserve"> tabs (items)</w:t>
      </w:r>
      <w:r w:rsidR="00FD4CE0" w:rsidRPr="0045222B">
        <w:rPr>
          <w:rFonts w:ascii="Book Antiqua" w:hAnsi="Book Antiqua"/>
          <w:i/>
          <w:sz w:val="24"/>
          <w:szCs w:val="24"/>
        </w:rPr>
        <w:t>.</w:t>
      </w:r>
      <w:r w:rsidRPr="0045222B">
        <w:rPr>
          <w:rFonts w:ascii="Book Antiqua" w:hAnsi="Book Antiqua"/>
          <w:i/>
          <w:sz w:val="24"/>
          <w:szCs w:val="24"/>
        </w:rPr>
        <w:t xml:space="preserve">  </w:t>
      </w:r>
      <w:r w:rsidR="00FD4CE0" w:rsidRPr="0045222B">
        <w:rPr>
          <w:rFonts w:ascii="Book Antiqua" w:hAnsi="Book Antiqua"/>
          <w:sz w:val="24"/>
          <w:szCs w:val="24"/>
        </w:rPr>
        <w:t xml:space="preserve">The </w:t>
      </w:r>
      <w:r w:rsidR="00A72DFF" w:rsidRPr="0045222B">
        <w:rPr>
          <w:rFonts w:ascii="Book Antiqua" w:hAnsi="Book Antiqua"/>
          <w:sz w:val="24"/>
          <w:szCs w:val="24"/>
        </w:rPr>
        <w:t>Pro Forma</w:t>
      </w:r>
      <w:r w:rsidR="00FD4CE0" w:rsidRPr="0045222B">
        <w:rPr>
          <w:rFonts w:ascii="Book Antiqua" w:hAnsi="Book Antiqua"/>
          <w:sz w:val="24"/>
          <w:szCs w:val="24"/>
        </w:rPr>
        <w:t xml:space="preserve"> tab (item) exceeds the screen width and must be printed on multiple pages. </w:t>
      </w:r>
      <w:r w:rsidR="00A72DFF" w:rsidRPr="0045222B">
        <w:rPr>
          <w:rFonts w:ascii="Book Antiqua" w:hAnsi="Book Antiqua"/>
          <w:sz w:val="24"/>
          <w:szCs w:val="24"/>
        </w:rPr>
        <w:t xml:space="preserve"> Please keep a </w:t>
      </w:r>
      <w:r w:rsidR="00F257B1" w:rsidRPr="0045222B">
        <w:rPr>
          <w:rFonts w:ascii="Book Antiqua" w:hAnsi="Book Antiqua"/>
          <w:sz w:val="24"/>
          <w:szCs w:val="24"/>
        </w:rPr>
        <w:t xml:space="preserve">printed paper </w:t>
      </w:r>
      <w:r w:rsidR="00A72DFF" w:rsidRPr="0045222B">
        <w:rPr>
          <w:rFonts w:ascii="Book Antiqua" w:hAnsi="Book Antiqua"/>
          <w:sz w:val="24"/>
          <w:szCs w:val="24"/>
        </w:rPr>
        <w:t xml:space="preserve">copy </w:t>
      </w:r>
      <w:r w:rsidR="00F257B1" w:rsidRPr="0045222B">
        <w:rPr>
          <w:rFonts w:ascii="Book Antiqua" w:hAnsi="Book Antiqua"/>
          <w:sz w:val="24"/>
          <w:szCs w:val="24"/>
        </w:rPr>
        <w:t xml:space="preserve">of each tab (item) </w:t>
      </w:r>
      <w:r w:rsidR="00A72DFF" w:rsidRPr="0045222B">
        <w:rPr>
          <w:rFonts w:ascii="Book Antiqua" w:hAnsi="Book Antiqua"/>
          <w:sz w:val="24"/>
          <w:szCs w:val="24"/>
        </w:rPr>
        <w:t xml:space="preserve">for your records and submit the printed version of the online application to AHFA. </w:t>
      </w:r>
    </w:p>
    <w:p w14:paraId="1365B7C0" w14:textId="77777777" w:rsidR="00A72DFF" w:rsidRPr="0045222B" w:rsidRDefault="00A72DFF" w:rsidP="006B7194">
      <w:pPr>
        <w:jc w:val="both"/>
        <w:rPr>
          <w:rFonts w:ascii="Book Antiqua" w:hAnsi="Book Antiqua"/>
          <w:sz w:val="24"/>
          <w:szCs w:val="24"/>
        </w:rPr>
      </w:pPr>
    </w:p>
    <w:p w14:paraId="4046FAD2" w14:textId="77777777" w:rsidR="00A72DFF" w:rsidRPr="0045222B" w:rsidRDefault="00A72DFF" w:rsidP="006B7194">
      <w:pPr>
        <w:pStyle w:val="ListParagraph"/>
        <w:numPr>
          <w:ilvl w:val="0"/>
          <w:numId w:val="3"/>
        </w:numPr>
        <w:jc w:val="both"/>
        <w:rPr>
          <w:rFonts w:ascii="Book Antiqua" w:hAnsi="Book Antiqua"/>
          <w:i/>
          <w:sz w:val="24"/>
          <w:szCs w:val="24"/>
          <w:u w:val="single"/>
        </w:rPr>
      </w:pPr>
      <w:r w:rsidRPr="0045222B">
        <w:rPr>
          <w:rFonts w:ascii="Book Antiqua" w:hAnsi="Book Antiqua"/>
          <w:sz w:val="24"/>
          <w:szCs w:val="24"/>
          <w:u w:val="single"/>
        </w:rPr>
        <w:t>Submit the Online Application to AHFA:</w:t>
      </w:r>
      <w:r w:rsidRPr="0045222B">
        <w:rPr>
          <w:rFonts w:ascii="Book Antiqua" w:hAnsi="Book Antiqua"/>
          <w:sz w:val="24"/>
          <w:szCs w:val="24"/>
        </w:rPr>
        <w:t xml:space="preserve"> Select </w:t>
      </w:r>
      <w:r w:rsidRPr="0045222B">
        <w:rPr>
          <w:rFonts w:ascii="Book Antiqua" w:hAnsi="Book Antiqua"/>
          <w:i/>
          <w:sz w:val="24"/>
          <w:szCs w:val="24"/>
        </w:rPr>
        <w:t>Submit Application</w:t>
      </w:r>
      <w:r w:rsidRPr="0045222B">
        <w:rPr>
          <w:rFonts w:ascii="Book Antiqua" w:hAnsi="Book Antiqua"/>
          <w:sz w:val="24"/>
          <w:szCs w:val="24"/>
        </w:rPr>
        <w:t xml:space="preserve"> after completing </w:t>
      </w:r>
      <w:r w:rsidRPr="0045222B">
        <w:rPr>
          <w:rFonts w:ascii="Book Antiqua" w:hAnsi="Book Antiqua"/>
          <w:i/>
          <w:sz w:val="24"/>
          <w:szCs w:val="24"/>
        </w:rPr>
        <w:t>all required (*) application fields.</w:t>
      </w:r>
      <w:r w:rsidRPr="0045222B">
        <w:rPr>
          <w:rFonts w:ascii="Book Antiqua" w:hAnsi="Book Antiqua"/>
          <w:i/>
          <w:sz w:val="24"/>
          <w:szCs w:val="24"/>
          <w:u w:val="single"/>
        </w:rPr>
        <w:t xml:space="preserve"> </w:t>
      </w:r>
    </w:p>
    <w:p w14:paraId="7E111B5C" w14:textId="77777777" w:rsidR="00A72DFF" w:rsidRPr="0045222B" w:rsidRDefault="00A72DFF" w:rsidP="006B7194">
      <w:pPr>
        <w:jc w:val="both"/>
        <w:rPr>
          <w:rFonts w:ascii="Book Antiqua" w:hAnsi="Book Antiqua"/>
          <w:b/>
          <w:sz w:val="24"/>
          <w:szCs w:val="24"/>
        </w:rPr>
      </w:pPr>
    </w:p>
    <w:p w14:paraId="715386CA" w14:textId="1EA9F740" w:rsidR="00A72DFF" w:rsidRPr="0045222B" w:rsidRDefault="00A72DFF" w:rsidP="006B7194">
      <w:pPr>
        <w:ind w:left="720" w:hanging="720"/>
        <w:jc w:val="both"/>
        <w:rPr>
          <w:rFonts w:ascii="Book Antiqua" w:hAnsi="Book Antiqua"/>
          <w:b/>
          <w:sz w:val="24"/>
          <w:szCs w:val="24"/>
        </w:rPr>
      </w:pPr>
      <w:r w:rsidRPr="0045222B">
        <w:rPr>
          <w:rFonts w:ascii="Book Antiqua" w:hAnsi="Book Antiqua"/>
          <w:sz w:val="24"/>
          <w:szCs w:val="24"/>
        </w:rPr>
        <w:lastRenderedPageBreak/>
        <w:t>6.</w:t>
      </w:r>
      <w:r w:rsidRPr="0045222B">
        <w:rPr>
          <w:rFonts w:ascii="Book Antiqua" w:hAnsi="Book Antiqua"/>
          <w:sz w:val="24"/>
          <w:szCs w:val="24"/>
        </w:rPr>
        <w:tab/>
      </w:r>
      <w:r w:rsidRPr="0045222B">
        <w:rPr>
          <w:rFonts w:ascii="Book Antiqua" w:hAnsi="Book Antiqua"/>
          <w:b/>
          <w:sz w:val="24"/>
          <w:szCs w:val="24"/>
          <w:u w:val="single"/>
        </w:rPr>
        <w:t>Statement of Application and Certification</w:t>
      </w:r>
      <w:r w:rsidRPr="0045222B">
        <w:rPr>
          <w:rFonts w:ascii="Book Antiqua" w:hAnsi="Book Antiqua"/>
          <w:sz w:val="24"/>
          <w:szCs w:val="24"/>
        </w:rPr>
        <w:t xml:space="preserve"> - The applicant/owner must carefully read, execute and have notarized all AHFA required certifications to indicate that they accept all terms, conditions and requirements of the </w:t>
      </w:r>
      <w:r w:rsidR="00E97CCE" w:rsidRPr="0045222B">
        <w:rPr>
          <w:rFonts w:ascii="Book Antiqua" w:hAnsi="Book Antiqua"/>
          <w:sz w:val="24"/>
          <w:szCs w:val="24"/>
        </w:rPr>
        <w:t>HOME-ARP</w:t>
      </w:r>
      <w:r w:rsidR="00FD64C6" w:rsidRPr="0045222B">
        <w:rPr>
          <w:rFonts w:ascii="Book Antiqua" w:hAnsi="Book Antiqua"/>
          <w:sz w:val="24"/>
          <w:szCs w:val="24"/>
        </w:rPr>
        <w:t xml:space="preserve"> Allocation Plan,</w:t>
      </w:r>
      <w:r w:rsidR="002F124A" w:rsidRPr="0045222B">
        <w:rPr>
          <w:rFonts w:ascii="Book Antiqua" w:hAnsi="Book Antiqua"/>
          <w:sz w:val="24"/>
          <w:szCs w:val="24"/>
        </w:rPr>
        <w:t xml:space="preserve"> Environmental Policy Requirements,</w:t>
      </w:r>
      <w:r w:rsidR="00FD64C6" w:rsidRPr="0045222B">
        <w:rPr>
          <w:rFonts w:ascii="Book Antiqua" w:hAnsi="Book Antiqua"/>
          <w:sz w:val="24"/>
          <w:szCs w:val="24"/>
        </w:rPr>
        <w:t xml:space="preserve"> D</w:t>
      </w:r>
      <w:r w:rsidRPr="0045222B">
        <w:rPr>
          <w:rFonts w:ascii="Book Antiqua" w:hAnsi="Book Antiqua"/>
          <w:sz w:val="24"/>
          <w:szCs w:val="24"/>
        </w:rPr>
        <w:t>esign Quality Standards and Construction Manual and application instructions, as applicable. The Applicant/Owner must certify that all information stated in the application will become a part of the H</w:t>
      </w:r>
      <w:r w:rsidR="0058384B" w:rsidRPr="0045222B">
        <w:rPr>
          <w:rFonts w:ascii="Book Antiqua" w:hAnsi="Book Antiqua"/>
          <w:sz w:val="24"/>
          <w:szCs w:val="24"/>
        </w:rPr>
        <w:t>OME-ARP</w:t>
      </w:r>
      <w:r w:rsidR="00FD64C6" w:rsidRPr="0045222B">
        <w:rPr>
          <w:rFonts w:ascii="Book Antiqua" w:hAnsi="Book Antiqua"/>
          <w:sz w:val="24"/>
          <w:szCs w:val="24"/>
        </w:rPr>
        <w:t xml:space="preserve"> </w:t>
      </w:r>
      <w:r w:rsidRPr="0045222B">
        <w:rPr>
          <w:rFonts w:ascii="Book Antiqua" w:hAnsi="Book Antiqua"/>
          <w:sz w:val="24"/>
          <w:szCs w:val="24"/>
        </w:rPr>
        <w:t>Written Agreement</w:t>
      </w:r>
      <w:r w:rsidR="00FD64C6" w:rsidRPr="0045222B">
        <w:rPr>
          <w:rFonts w:ascii="Book Antiqua" w:hAnsi="Book Antiqua"/>
          <w:sz w:val="24"/>
          <w:szCs w:val="24"/>
        </w:rPr>
        <w:t>/Commitment</w:t>
      </w:r>
      <w:r w:rsidRPr="0045222B">
        <w:rPr>
          <w:rFonts w:ascii="Book Antiqua" w:hAnsi="Book Antiqua"/>
          <w:sz w:val="24"/>
          <w:szCs w:val="24"/>
        </w:rPr>
        <w:t xml:space="preserve"> in the event the project is awarded program funds. The Applicant/Owner also understands that the application and other materials submitted become the property of AHFA and will not be returned</w:t>
      </w:r>
      <w:r w:rsidRPr="0045222B">
        <w:rPr>
          <w:rFonts w:ascii="Book Antiqua" w:hAnsi="Book Antiqua"/>
          <w:color w:val="0070C0"/>
          <w:sz w:val="24"/>
          <w:szCs w:val="24"/>
        </w:rPr>
        <w:t xml:space="preserve">. </w:t>
      </w:r>
      <w:r w:rsidRPr="0045222B">
        <w:rPr>
          <w:rFonts w:ascii="Book Antiqua" w:hAnsi="Book Antiqua"/>
          <w:b/>
          <w:sz w:val="24"/>
          <w:szCs w:val="24"/>
        </w:rPr>
        <w:t xml:space="preserve">Original signatures </w:t>
      </w:r>
      <w:r w:rsidR="00FD64C6" w:rsidRPr="0045222B">
        <w:rPr>
          <w:rFonts w:ascii="Book Antiqua" w:hAnsi="Book Antiqua"/>
          <w:b/>
          <w:sz w:val="24"/>
          <w:szCs w:val="24"/>
        </w:rPr>
        <w:t xml:space="preserve">are </w:t>
      </w:r>
      <w:r w:rsidRPr="0045222B">
        <w:rPr>
          <w:rFonts w:ascii="Book Antiqua" w:hAnsi="Book Antiqua"/>
          <w:b/>
          <w:sz w:val="24"/>
          <w:szCs w:val="24"/>
        </w:rPr>
        <w:t xml:space="preserve">required for this form.  </w:t>
      </w:r>
    </w:p>
    <w:p w14:paraId="2C66E2A7" w14:textId="77777777" w:rsidR="00DA57F0" w:rsidRPr="0045222B" w:rsidRDefault="00DA57F0" w:rsidP="006B7194">
      <w:pPr>
        <w:ind w:left="720" w:hanging="720"/>
        <w:jc w:val="both"/>
        <w:rPr>
          <w:rFonts w:ascii="Book Antiqua" w:hAnsi="Book Antiqua"/>
          <w:b/>
          <w:sz w:val="24"/>
          <w:szCs w:val="24"/>
        </w:rPr>
      </w:pPr>
    </w:p>
    <w:p w14:paraId="0211F079" w14:textId="77777777" w:rsidR="00DA57F0" w:rsidRPr="0045222B" w:rsidRDefault="00DA57F0" w:rsidP="006B7194">
      <w:pPr>
        <w:ind w:left="720" w:hanging="720"/>
        <w:jc w:val="both"/>
        <w:rPr>
          <w:rFonts w:ascii="Book Antiqua" w:hAnsi="Book Antiqua"/>
          <w:b/>
          <w:sz w:val="24"/>
          <w:szCs w:val="24"/>
        </w:rPr>
      </w:pPr>
      <w:r w:rsidRPr="0045222B">
        <w:rPr>
          <w:rFonts w:ascii="Book Antiqua" w:hAnsi="Book Antiqua"/>
          <w:sz w:val="24"/>
          <w:szCs w:val="24"/>
        </w:rPr>
        <w:t>8b</w:t>
      </w:r>
      <w:r w:rsidRPr="0045222B">
        <w:rPr>
          <w:rFonts w:ascii="Book Antiqua" w:hAnsi="Book Antiqua"/>
          <w:b/>
          <w:sz w:val="24"/>
          <w:szCs w:val="24"/>
        </w:rPr>
        <w:t>.</w:t>
      </w:r>
      <w:r w:rsidRPr="0045222B">
        <w:rPr>
          <w:rFonts w:ascii="Book Antiqua" w:hAnsi="Book Antiqua"/>
          <w:b/>
          <w:sz w:val="24"/>
          <w:szCs w:val="24"/>
        </w:rPr>
        <w:tab/>
      </w:r>
      <w:r w:rsidRPr="0045222B">
        <w:rPr>
          <w:rFonts w:ascii="Book Antiqua" w:hAnsi="Book Antiqua"/>
          <w:sz w:val="24"/>
          <w:szCs w:val="24"/>
        </w:rPr>
        <w:t>Signature Authorization Instrument</w:t>
      </w:r>
      <w:r w:rsidR="00596BE9" w:rsidRPr="0045222B">
        <w:rPr>
          <w:rFonts w:ascii="Book Antiqua" w:hAnsi="Book Antiqua"/>
          <w:sz w:val="24"/>
          <w:szCs w:val="24"/>
        </w:rPr>
        <w:t xml:space="preserve"> Excerpt(s)</w:t>
      </w:r>
      <w:r w:rsidRPr="0045222B">
        <w:rPr>
          <w:rFonts w:ascii="Book Antiqua" w:hAnsi="Book Antiqua"/>
          <w:sz w:val="24"/>
          <w:szCs w:val="24"/>
        </w:rPr>
        <w:t xml:space="preserve"> - You must provide a certified copy of the applicable pages of the respective board resolution, bylaw, or legal formation instrument, which authorizes a person in the position of the signatory, or the signatory, to bind the entity with their signature.  </w:t>
      </w:r>
    </w:p>
    <w:p w14:paraId="0542F03B" w14:textId="77777777" w:rsidR="00A72DFF" w:rsidRPr="0045222B" w:rsidRDefault="00A72DFF" w:rsidP="006B7194">
      <w:pPr>
        <w:ind w:left="720" w:hanging="720"/>
        <w:jc w:val="both"/>
        <w:rPr>
          <w:rFonts w:ascii="Book Antiqua" w:hAnsi="Book Antiqua"/>
          <w:b/>
          <w:sz w:val="24"/>
          <w:szCs w:val="24"/>
        </w:rPr>
      </w:pPr>
    </w:p>
    <w:p w14:paraId="7406C998" w14:textId="40A7C20F" w:rsidR="00A72DFF" w:rsidRPr="0045222B" w:rsidRDefault="00781A4A" w:rsidP="006B7194">
      <w:pPr>
        <w:ind w:left="720" w:hanging="720"/>
        <w:jc w:val="both"/>
        <w:rPr>
          <w:rFonts w:ascii="Book Antiqua" w:hAnsi="Book Antiqua"/>
          <w:sz w:val="24"/>
          <w:szCs w:val="24"/>
        </w:rPr>
      </w:pPr>
      <w:r w:rsidRPr="0045222B">
        <w:rPr>
          <w:rFonts w:ascii="Book Antiqua" w:hAnsi="Book Antiqua"/>
          <w:sz w:val="24"/>
          <w:szCs w:val="24"/>
        </w:rPr>
        <w:t>9</w:t>
      </w:r>
      <w:r w:rsidR="00A72DFF" w:rsidRPr="0045222B">
        <w:rPr>
          <w:rFonts w:ascii="Book Antiqua" w:hAnsi="Book Antiqua"/>
          <w:sz w:val="24"/>
          <w:szCs w:val="24"/>
        </w:rPr>
        <w:t xml:space="preserve">. </w:t>
      </w:r>
      <w:r w:rsidR="00A72DFF" w:rsidRPr="0045222B">
        <w:rPr>
          <w:rFonts w:ascii="Book Antiqua" w:hAnsi="Book Antiqua"/>
          <w:sz w:val="24"/>
          <w:szCs w:val="24"/>
        </w:rPr>
        <w:tab/>
      </w:r>
      <w:r w:rsidRPr="0045222B">
        <w:rPr>
          <w:rFonts w:ascii="Book Antiqua" w:hAnsi="Book Antiqua"/>
          <w:sz w:val="24"/>
          <w:szCs w:val="24"/>
          <w:u w:val="single"/>
        </w:rPr>
        <w:t xml:space="preserve">Dated and Executed </w:t>
      </w:r>
      <w:r w:rsidR="00A72DFF" w:rsidRPr="0045222B">
        <w:rPr>
          <w:rFonts w:ascii="Book Antiqua" w:hAnsi="Book Antiqua"/>
          <w:sz w:val="24"/>
          <w:szCs w:val="24"/>
          <w:u w:val="single"/>
        </w:rPr>
        <w:t>Organizational Documents</w:t>
      </w:r>
      <w:r w:rsidR="00A72DFF" w:rsidRPr="0045222B">
        <w:rPr>
          <w:rFonts w:ascii="Book Antiqua" w:hAnsi="Book Antiqua"/>
          <w:sz w:val="24"/>
          <w:szCs w:val="24"/>
        </w:rPr>
        <w:t xml:space="preserve"> - Executed organization formation documents must be provided for the ownership entity listed as the Applicant/Owner in the AHFA</w:t>
      </w:r>
      <w:r w:rsidR="0058384B" w:rsidRPr="0045222B">
        <w:rPr>
          <w:rFonts w:ascii="Book Antiqua" w:hAnsi="Book Antiqua"/>
          <w:sz w:val="24"/>
          <w:szCs w:val="24"/>
        </w:rPr>
        <w:t xml:space="preserve"> HOME-ARP</w:t>
      </w:r>
      <w:r w:rsidR="002F124A" w:rsidRPr="0045222B">
        <w:rPr>
          <w:rFonts w:ascii="Book Antiqua" w:hAnsi="Book Antiqua"/>
          <w:sz w:val="24"/>
          <w:szCs w:val="24"/>
        </w:rPr>
        <w:t xml:space="preserve"> </w:t>
      </w:r>
      <w:r w:rsidR="00A72DFF" w:rsidRPr="0045222B">
        <w:rPr>
          <w:rFonts w:ascii="Book Antiqua" w:hAnsi="Book Antiqua"/>
          <w:sz w:val="24"/>
          <w:szCs w:val="24"/>
        </w:rPr>
        <w:t>Application.  (A certificate of formation does not satisfy this requirement.)</w:t>
      </w:r>
    </w:p>
    <w:p w14:paraId="4370CBF6" w14:textId="77777777" w:rsidR="00A72DFF" w:rsidRPr="0045222B" w:rsidRDefault="00A72DFF" w:rsidP="006B7194">
      <w:pPr>
        <w:jc w:val="both"/>
        <w:rPr>
          <w:rFonts w:ascii="Book Antiqua" w:hAnsi="Book Antiqua"/>
          <w:sz w:val="24"/>
          <w:szCs w:val="24"/>
        </w:rPr>
      </w:pPr>
    </w:p>
    <w:p w14:paraId="594D81BE" w14:textId="77777777" w:rsidR="00781A4A" w:rsidRPr="0045222B" w:rsidRDefault="00781A4A" w:rsidP="006B7194">
      <w:pPr>
        <w:ind w:left="720" w:hanging="720"/>
        <w:jc w:val="both"/>
        <w:rPr>
          <w:rFonts w:ascii="Book Antiqua" w:hAnsi="Book Antiqua"/>
          <w:sz w:val="24"/>
          <w:szCs w:val="24"/>
        </w:rPr>
      </w:pPr>
      <w:r w:rsidRPr="0045222B">
        <w:rPr>
          <w:rFonts w:ascii="Book Antiqua" w:hAnsi="Book Antiqua"/>
          <w:sz w:val="24"/>
          <w:szCs w:val="24"/>
        </w:rPr>
        <w:t>10.</w:t>
      </w:r>
      <w:r w:rsidRPr="0045222B">
        <w:rPr>
          <w:rFonts w:ascii="Book Antiqua" w:hAnsi="Book Antiqua"/>
          <w:sz w:val="24"/>
          <w:szCs w:val="24"/>
        </w:rPr>
        <w:tab/>
      </w:r>
      <w:r w:rsidR="00FA5CD0" w:rsidRPr="0045222B">
        <w:rPr>
          <w:rFonts w:ascii="Book Antiqua" w:hAnsi="Book Antiqua"/>
          <w:sz w:val="24"/>
          <w:szCs w:val="24"/>
          <w:u w:val="single"/>
        </w:rPr>
        <w:t xml:space="preserve">Non-Profit </w:t>
      </w:r>
      <w:r w:rsidRPr="0045222B">
        <w:rPr>
          <w:rFonts w:ascii="Book Antiqua" w:hAnsi="Book Antiqua"/>
          <w:sz w:val="24"/>
          <w:szCs w:val="24"/>
          <w:u w:val="single"/>
        </w:rPr>
        <w:t>IRS</w:t>
      </w:r>
      <w:r w:rsidR="00FA5CD0" w:rsidRPr="0045222B">
        <w:rPr>
          <w:rFonts w:ascii="Book Antiqua" w:hAnsi="Book Antiqua"/>
          <w:sz w:val="24"/>
          <w:szCs w:val="24"/>
          <w:u w:val="single"/>
        </w:rPr>
        <w:t xml:space="preserve"> Forms</w:t>
      </w:r>
      <w:r w:rsidR="00FA5CD0" w:rsidRPr="0045222B">
        <w:rPr>
          <w:rFonts w:ascii="Book Antiqua" w:hAnsi="Book Antiqua"/>
          <w:sz w:val="24"/>
          <w:szCs w:val="24"/>
        </w:rPr>
        <w:t xml:space="preserve"> </w:t>
      </w:r>
      <w:r w:rsidRPr="0045222B">
        <w:rPr>
          <w:rFonts w:ascii="Book Antiqua" w:hAnsi="Book Antiqua"/>
          <w:sz w:val="24"/>
          <w:szCs w:val="24"/>
        </w:rPr>
        <w:t>–</w:t>
      </w:r>
      <w:r w:rsidR="00FA5CD0" w:rsidRPr="0045222B">
        <w:rPr>
          <w:rFonts w:ascii="Book Antiqua" w:hAnsi="Book Antiqua"/>
          <w:sz w:val="24"/>
          <w:szCs w:val="24"/>
        </w:rPr>
        <w:t xml:space="preserve"> </w:t>
      </w:r>
      <w:r w:rsidRPr="0045222B">
        <w:rPr>
          <w:rFonts w:ascii="Book Antiqua" w:hAnsi="Book Antiqua"/>
          <w:sz w:val="24"/>
          <w:szCs w:val="24"/>
        </w:rPr>
        <w:t>If the ownership entity is a non-profit,</w:t>
      </w:r>
      <w:r w:rsidR="00FA5CD0" w:rsidRPr="0045222B">
        <w:rPr>
          <w:rFonts w:ascii="Book Antiqua" w:hAnsi="Book Antiqua"/>
          <w:sz w:val="24"/>
          <w:szCs w:val="24"/>
        </w:rPr>
        <w:t xml:space="preserve"> </w:t>
      </w:r>
      <w:r w:rsidRPr="0045222B">
        <w:rPr>
          <w:rFonts w:ascii="Book Antiqua" w:hAnsi="Book Antiqua"/>
          <w:sz w:val="24"/>
          <w:szCs w:val="24"/>
        </w:rPr>
        <w:t>the</w:t>
      </w:r>
      <w:r w:rsidR="00FA5CD0" w:rsidRPr="0045222B">
        <w:rPr>
          <w:rFonts w:ascii="Book Antiqua" w:hAnsi="Book Antiqua"/>
          <w:sz w:val="24"/>
          <w:szCs w:val="24"/>
        </w:rPr>
        <w:t xml:space="preserve">  </w:t>
      </w:r>
      <w:r w:rsidRPr="0045222B">
        <w:rPr>
          <w:rFonts w:ascii="Book Antiqua" w:hAnsi="Book Antiqua"/>
          <w:sz w:val="24"/>
          <w:szCs w:val="24"/>
        </w:rPr>
        <w:t xml:space="preserve"> Applicant/Owner must provide a copy of the 501(c) (3), 501(c) (4) or 501(A) tax exemption status from the IRS. </w:t>
      </w:r>
    </w:p>
    <w:p w14:paraId="0D774D03" w14:textId="77777777" w:rsidR="00A71AD6" w:rsidRPr="0045222B" w:rsidRDefault="00A71AD6" w:rsidP="006B7194">
      <w:pPr>
        <w:ind w:left="720" w:hanging="720"/>
        <w:jc w:val="both"/>
        <w:rPr>
          <w:rFonts w:ascii="Book Antiqua" w:hAnsi="Book Antiqua"/>
          <w:sz w:val="24"/>
          <w:szCs w:val="24"/>
        </w:rPr>
      </w:pPr>
    </w:p>
    <w:p w14:paraId="34D230A6" w14:textId="529634E7" w:rsidR="007E60DA" w:rsidRPr="0045222B" w:rsidRDefault="00D16858" w:rsidP="00BF372B">
      <w:pPr>
        <w:ind w:left="720" w:hanging="720"/>
        <w:jc w:val="both"/>
        <w:rPr>
          <w:rFonts w:ascii="Book Antiqua" w:hAnsi="Book Antiqua"/>
          <w:sz w:val="24"/>
          <w:szCs w:val="24"/>
        </w:rPr>
      </w:pPr>
      <w:r w:rsidRPr="0045222B">
        <w:rPr>
          <w:rFonts w:ascii="Book Antiqua" w:hAnsi="Book Antiqua"/>
          <w:sz w:val="24"/>
          <w:szCs w:val="24"/>
        </w:rPr>
        <w:t>20</w:t>
      </w:r>
      <w:r w:rsidR="007E60DA" w:rsidRPr="0045222B">
        <w:rPr>
          <w:rFonts w:ascii="Book Antiqua" w:hAnsi="Book Antiqua"/>
          <w:sz w:val="24"/>
          <w:szCs w:val="24"/>
        </w:rPr>
        <w:t>a.</w:t>
      </w:r>
      <w:r w:rsidR="007E60DA" w:rsidRPr="0045222B">
        <w:rPr>
          <w:rFonts w:ascii="Book Antiqua" w:hAnsi="Book Antiqua"/>
          <w:sz w:val="24"/>
          <w:szCs w:val="24"/>
        </w:rPr>
        <w:tab/>
      </w:r>
      <w:r w:rsidR="007E60DA" w:rsidRPr="0045222B">
        <w:rPr>
          <w:rFonts w:ascii="Book Antiqua" w:hAnsi="Book Antiqua"/>
          <w:sz w:val="24"/>
          <w:szCs w:val="24"/>
          <w:u w:val="single"/>
        </w:rPr>
        <w:t>Evidence of Site Control</w:t>
      </w:r>
      <w:r w:rsidR="007E60DA" w:rsidRPr="0045222B">
        <w:rPr>
          <w:rFonts w:ascii="Book Antiqua" w:hAnsi="Book Antiqua"/>
          <w:sz w:val="24"/>
          <w:szCs w:val="24"/>
        </w:rPr>
        <w:t xml:space="preserve"> - </w:t>
      </w:r>
      <w:r w:rsidR="00A528CB" w:rsidRPr="0045222B">
        <w:rPr>
          <w:rFonts w:ascii="Book Antiqua" w:hAnsi="Book Antiqua" w:cs="Calibri"/>
          <w:sz w:val="24"/>
          <w:szCs w:val="24"/>
        </w:rPr>
        <w:t>T</w:t>
      </w:r>
      <w:r w:rsidR="007E60DA" w:rsidRPr="0045222B">
        <w:rPr>
          <w:rFonts w:ascii="Book Antiqua" w:hAnsi="Book Antiqua" w:cs="Calibri"/>
          <w:sz w:val="24"/>
          <w:szCs w:val="24"/>
        </w:rPr>
        <w:t>he applicant must have site control as evidenced by a</w:t>
      </w:r>
      <w:r w:rsidR="00A528CB" w:rsidRPr="0045222B">
        <w:rPr>
          <w:rFonts w:ascii="Book Antiqua" w:hAnsi="Book Antiqua" w:cs="Calibri"/>
          <w:sz w:val="24"/>
          <w:szCs w:val="24"/>
        </w:rPr>
        <w:t xml:space="preserve"> </w:t>
      </w:r>
      <w:r w:rsidR="007E60DA" w:rsidRPr="0045222B">
        <w:rPr>
          <w:rFonts w:ascii="Book Antiqua" w:hAnsi="Book Antiqua" w:cs="Calibri"/>
          <w:sz w:val="24"/>
          <w:szCs w:val="24"/>
        </w:rPr>
        <w:t>sales contract,</w:t>
      </w:r>
      <w:r w:rsidR="008E3C70" w:rsidRPr="0045222B">
        <w:rPr>
          <w:rFonts w:ascii="Book Antiqua" w:hAnsi="Book Antiqua" w:cs="Calibri"/>
          <w:sz w:val="24"/>
          <w:szCs w:val="24"/>
        </w:rPr>
        <w:t xml:space="preserve"> warranty deed, </w:t>
      </w:r>
      <w:r w:rsidR="00FD64C6" w:rsidRPr="0045222B">
        <w:rPr>
          <w:rFonts w:ascii="Book Antiqua" w:hAnsi="Book Antiqua" w:cs="Calibri"/>
          <w:sz w:val="24"/>
          <w:szCs w:val="24"/>
        </w:rPr>
        <w:t xml:space="preserve">or </w:t>
      </w:r>
      <w:r w:rsidR="007E60DA" w:rsidRPr="0045222B">
        <w:rPr>
          <w:rFonts w:ascii="Book Antiqua" w:hAnsi="Book Antiqua" w:cs="Calibri"/>
          <w:sz w:val="24"/>
          <w:szCs w:val="24"/>
        </w:rPr>
        <w:t xml:space="preserve">purchase option.  Because of regulations that impact the varying lengths of the approval process for each property and the significant risks to the applicant for failing to do so, AHFA requires that the applicant (i.) secure, at a minimum, a six-month purchase option with an option to renew for an additional six months </w:t>
      </w:r>
      <w:r w:rsidR="00F85B52" w:rsidRPr="0045222B">
        <w:rPr>
          <w:rFonts w:ascii="Book Antiqua" w:hAnsi="Book Antiqua" w:cs="Calibri"/>
          <w:sz w:val="24"/>
          <w:szCs w:val="24"/>
        </w:rPr>
        <w:t>(ii</w:t>
      </w:r>
      <w:r w:rsidR="000F5977">
        <w:rPr>
          <w:rFonts w:ascii="Book Antiqua" w:hAnsi="Book Antiqua" w:cs="Calibri"/>
          <w:sz w:val="24"/>
          <w:szCs w:val="24"/>
        </w:rPr>
        <w:t>.</w:t>
      </w:r>
      <w:r w:rsidR="00F85B52" w:rsidRPr="0045222B">
        <w:rPr>
          <w:rFonts w:ascii="Book Antiqua" w:hAnsi="Book Antiqua" w:cs="Calibri"/>
          <w:sz w:val="24"/>
          <w:szCs w:val="24"/>
        </w:rPr>
        <w:t>) if the proposed site is subject to any restrictions that allow any other person or entity, such as a homeowner’s association or 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purchase option and</w:t>
      </w:r>
      <w:r w:rsidR="00F85B52" w:rsidRPr="0045222B">
        <w:rPr>
          <w:rFonts w:ascii="Book Antiqua" w:hAnsi="Book Antiqua" w:cs="Calibri"/>
          <w:color w:val="FF0000"/>
          <w:sz w:val="24"/>
          <w:szCs w:val="24"/>
        </w:rPr>
        <w:t xml:space="preserve"> </w:t>
      </w:r>
      <w:r w:rsidR="00F85B52" w:rsidRPr="0045222B">
        <w:rPr>
          <w:rFonts w:ascii="Book Antiqua" w:hAnsi="Book Antiqua" w:cs="Calibri"/>
          <w:sz w:val="24"/>
          <w:szCs w:val="24"/>
        </w:rPr>
        <w:t>deliver evidence satisfactory to AHFA that all such approvals have been obtained; and</w:t>
      </w:r>
      <w:r w:rsidR="007E60DA" w:rsidRPr="0045222B">
        <w:rPr>
          <w:rFonts w:ascii="Book Antiqua" w:hAnsi="Book Antiqua" w:cs="Calibri"/>
          <w:sz w:val="24"/>
          <w:szCs w:val="24"/>
        </w:rPr>
        <w:t xml:space="preserve"> (iii.) </w:t>
      </w:r>
      <w:r w:rsidR="00F133D0" w:rsidRPr="0045222B">
        <w:rPr>
          <w:rFonts w:ascii="Book Antiqua" w:hAnsi="Book Antiqua" w:cs="Calibri"/>
          <w:sz w:val="24"/>
          <w:szCs w:val="24"/>
        </w:rPr>
        <w:t>if</w:t>
      </w:r>
      <w:r w:rsidR="007E60DA" w:rsidRPr="0045222B">
        <w:rPr>
          <w:rFonts w:ascii="Book Antiqua" w:hAnsi="Book Antiqua" w:cs="Calibri"/>
          <w:sz w:val="24"/>
          <w:szCs w:val="24"/>
        </w:rPr>
        <w:t xml:space="preserve"> applicable, obtain seller’s written agreement that the seller shall not under any circumstances commence (or allow any other party to commence) any choice-limiting activity or other mitigation work at the project</w:t>
      </w:r>
      <w:r w:rsidR="007E60DA" w:rsidRPr="0045222B">
        <w:rPr>
          <w:rFonts w:ascii="Book Antiqua" w:hAnsi="Book Antiqua"/>
          <w:sz w:val="24"/>
          <w:szCs w:val="24"/>
        </w:rPr>
        <w:t xml:space="preserve"> without the written permission of AHFA. Choice-</w:t>
      </w:r>
      <w:r w:rsidR="007E60DA" w:rsidRPr="0045222B">
        <w:rPr>
          <w:rFonts w:ascii="Book Antiqua" w:hAnsi="Book Antiqua"/>
          <w:sz w:val="24"/>
          <w:szCs w:val="24"/>
        </w:rPr>
        <w:lastRenderedPageBreak/>
        <w:t xml:space="preserve">limiting activities include, but are not limited to, acquiring, rehabilitating, converting, ground disturbance, or construction.   </w:t>
      </w:r>
    </w:p>
    <w:p w14:paraId="7EA131DC" w14:textId="77777777" w:rsidR="007E60DA" w:rsidRPr="0045222B" w:rsidRDefault="007E60DA" w:rsidP="006B7194">
      <w:pPr>
        <w:ind w:left="720" w:hanging="720"/>
        <w:jc w:val="both"/>
        <w:rPr>
          <w:rFonts w:ascii="Book Antiqua" w:hAnsi="Book Antiqua"/>
          <w:sz w:val="24"/>
          <w:szCs w:val="24"/>
        </w:rPr>
      </w:pPr>
    </w:p>
    <w:p w14:paraId="0902B1CC" w14:textId="77777777" w:rsidR="00781A4A" w:rsidRPr="0045222B" w:rsidRDefault="00781A4A" w:rsidP="006B7194">
      <w:pPr>
        <w:ind w:left="720" w:hanging="720"/>
        <w:jc w:val="both"/>
        <w:rPr>
          <w:color w:val="FF0000"/>
          <w:sz w:val="24"/>
          <w:szCs w:val="24"/>
        </w:rPr>
      </w:pPr>
      <w:r w:rsidRPr="0045222B">
        <w:rPr>
          <w:rFonts w:ascii="Book Antiqua" w:hAnsi="Book Antiqua"/>
          <w:sz w:val="24"/>
          <w:szCs w:val="24"/>
        </w:rPr>
        <w:t>2</w:t>
      </w:r>
      <w:r w:rsidR="00575997" w:rsidRPr="0045222B">
        <w:rPr>
          <w:rFonts w:ascii="Book Antiqua" w:hAnsi="Book Antiqua"/>
          <w:sz w:val="24"/>
          <w:szCs w:val="24"/>
        </w:rPr>
        <w:t>2</w:t>
      </w:r>
      <w:r w:rsidRPr="0045222B">
        <w:rPr>
          <w:rFonts w:ascii="Book Antiqua" w:hAnsi="Book Antiqua"/>
          <w:sz w:val="24"/>
          <w:szCs w:val="24"/>
        </w:rPr>
        <w:t xml:space="preserve">. </w:t>
      </w:r>
      <w:r w:rsidR="00D367F8" w:rsidRPr="0045222B">
        <w:rPr>
          <w:rFonts w:ascii="Book Antiqua" w:hAnsi="Book Antiqua"/>
          <w:sz w:val="24"/>
          <w:szCs w:val="24"/>
        </w:rPr>
        <w:tab/>
      </w:r>
      <w:r w:rsidRPr="0045222B">
        <w:rPr>
          <w:rFonts w:ascii="Book Antiqua" w:hAnsi="Book Antiqua"/>
          <w:sz w:val="24"/>
          <w:szCs w:val="24"/>
          <w:u w:val="single"/>
        </w:rPr>
        <w:t>Legal Description</w:t>
      </w:r>
      <w:r w:rsidRPr="0045222B">
        <w:rPr>
          <w:rFonts w:ascii="Book Antiqua" w:hAnsi="Book Antiqua"/>
          <w:sz w:val="24"/>
          <w:szCs w:val="24"/>
        </w:rPr>
        <w:t xml:space="preserve"> - Provide the exact legal description of the property. Do not include survey or title insurance information </w:t>
      </w:r>
      <w:r w:rsidR="00431A7F" w:rsidRPr="0045222B">
        <w:rPr>
          <w:rFonts w:ascii="Book Antiqua" w:hAnsi="Book Antiqua"/>
          <w:sz w:val="24"/>
          <w:szCs w:val="24"/>
        </w:rPr>
        <w:t>with</w:t>
      </w:r>
      <w:r w:rsidR="007153B1" w:rsidRPr="0045222B">
        <w:rPr>
          <w:rFonts w:ascii="Book Antiqua" w:hAnsi="Book Antiqua"/>
          <w:sz w:val="24"/>
          <w:szCs w:val="24"/>
        </w:rPr>
        <w:t xml:space="preserve"> the</w:t>
      </w:r>
      <w:r w:rsidRPr="0045222B">
        <w:rPr>
          <w:rFonts w:ascii="Book Antiqua" w:hAnsi="Book Antiqua"/>
          <w:sz w:val="24"/>
          <w:szCs w:val="24"/>
        </w:rPr>
        <w:t xml:space="preserve"> legal</w:t>
      </w:r>
      <w:r w:rsidR="007153B1" w:rsidRPr="0045222B">
        <w:rPr>
          <w:rFonts w:ascii="Book Antiqua" w:hAnsi="Book Antiqua"/>
          <w:sz w:val="24"/>
          <w:szCs w:val="24"/>
        </w:rPr>
        <w:t xml:space="preserve"> description</w:t>
      </w:r>
      <w:r w:rsidRPr="0045222B">
        <w:rPr>
          <w:rFonts w:ascii="Book Antiqua" w:hAnsi="Book Antiqua"/>
          <w:sz w:val="24"/>
          <w:szCs w:val="24"/>
        </w:rPr>
        <w:t xml:space="preserve">.  If the project does not encompass the entire land, only provide the legal description </w:t>
      </w:r>
      <w:r w:rsidR="007153B1" w:rsidRPr="0045222B">
        <w:rPr>
          <w:rFonts w:ascii="Book Antiqua" w:hAnsi="Book Antiqua"/>
          <w:sz w:val="24"/>
          <w:szCs w:val="24"/>
        </w:rPr>
        <w:t>for</w:t>
      </w:r>
      <w:r w:rsidRPr="0045222B">
        <w:rPr>
          <w:rFonts w:ascii="Book Antiqua" w:hAnsi="Book Antiqua"/>
          <w:sz w:val="24"/>
          <w:szCs w:val="24"/>
        </w:rPr>
        <w:t xml:space="preserve"> the portion of land that will be developed.</w:t>
      </w:r>
      <w:r w:rsidR="00B23AC1" w:rsidRPr="0045222B">
        <w:rPr>
          <w:rFonts w:ascii="Book Antiqua" w:hAnsi="Book Antiqua"/>
          <w:sz w:val="24"/>
          <w:szCs w:val="24"/>
        </w:rPr>
        <w:t xml:space="preserve">   </w:t>
      </w:r>
    </w:p>
    <w:p w14:paraId="476B8FBD" w14:textId="77777777" w:rsidR="00781A4A" w:rsidRPr="0045222B" w:rsidRDefault="00781A4A" w:rsidP="006B7194">
      <w:pPr>
        <w:ind w:left="720" w:hanging="720"/>
        <w:jc w:val="both"/>
        <w:rPr>
          <w:rFonts w:ascii="Book Antiqua" w:hAnsi="Book Antiqua"/>
          <w:sz w:val="24"/>
          <w:szCs w:val="24"/>
        </w:rPr>
      </w:pPr>
    </w:p>
    <w:p w14:paraId="04761B15" w14:textId="677874C8" w:rsidR="00781A4A" w:rsidRPr="0045222B" w:rsidRDefault="00D367F8" w:rsidP="006B7194">
      <w:pPr>
        <w:ind w:left="720" w:hanging="720"/>
        <w:jc w:val="both"/>
        <w:rPr>
          <w:rFonts w:ascii="Book Antiqua" w:hAnsi="Book Antiqua"/>
          <w:sz w:val="24"/>
          <w:szCs w:val="24"/>
        </w:rPr>
      </w:pPr>
      <w:r w:rsidRPr="0045222B">
        <w:rPr>
          <w:rFonts w:ascii="Book Antiqua" w:hAnsi="Book Antiqua"/>
          <w:sz w:val="24"/>
          <w:szCs w:val="24"/>
        </w:rPr>
        <w:t>2</w:t>
      </w:r>
      <w:r w:rsidR="00575997" w:rsidRPr="0045222B">
        <w:rPr>
          <w:rFonts w:ascii="Book Antiqua" w:hAnsi="Book Antiqua"/>
          <w:sz w:val="24"/>
          <w:szCs w:val="24"/>
        </w:rPr>
        <w:t>3</w:t>
      </w:r>
      <w:r w:rsidRPr="0045222B">
        <w:rPr>
          <w:rFonts w:ascii="Book Antiqua" w:hAnsi="Book Antiqua"/>
          <w:sz w:val="24"/>
          <w:szCs w:val="24"/>
        </w:rPr>
        <w:t xml:space="preserve">. </w:t>
      </w:r>
      <w:r w:rsidRPr="0045222B">
        <w:rPr>
          <w:rFonts w:ascii="Book Antiqua" w:hAnsi="Book Antiqua"/>
          <w:sz w:val="24"/>
          <w:szCs w:val="24"/>
        </w:rPr>
        <w:tab/>
      </w:r>
      <w:r w:rsidRPr="0045222B">
        <w:rPr>
          <w:rFonts w:ascii="Book Antiqua" w:hAnsi="Book Antiqua"/>
          <w:sz w:val="24"/>
          <w:szCs w:val="24"/>
          <w:u w:val="single"/>
        </w:rPr>
        <w:t>Title Insurance Commitment</w:t>
      </w:r>
      <w:r w:rsidRPr="0045222B">
        <w:rPr>
          <w:rFonts w:ascii="Book Antiqua" w:hAnsi="Book Antiqua"/>
          <w:sz w:val="24"/>
          <w:szCs w:val="24"/>
        </w:rPr>
        <w:t xml:space="preserve"> - The Applicant/Owner must submit a copy of a title insurance commitment indicating that a title search has been made within six months of the application submission.  The title insurance commitment need only be an </w:t>
      </w:r>
      <w:r w:rsidRPr="0045222B">
        <w:rPr>
          <w:rFonts w:ascii="Book Antiqua" w:hAnsi="Book Antiqua"/>
          <w:b/>
          <w:sz w:val="24"/>
          <w:szCs w:val="24"/>
        </w:rPr>
        <w:t>owner’s title commitment in the amount of the purchase price or value</w:t>
      </w:r>
      <w:r w:rsidRPr="0045222B">
        <w:rPr>
          <w:rFonts w:ascii="Book Antiqua" w:hAnsi="Book Antiqua"/>
          <w:sz w:val="24"/>
          <w:szCs w:val="24"/>
        </w:rPr>
        <w:t xml:space="preserve"> </w:t>
      </w:r>
      <w:r w:rsidRPr="0045222B">
        <w:rPr>
          <w:rFonts w:ascii="Book Antiqua" w:hAnsi="Book Antiqua"/>
          <w:b/>
          <w:sz w:val="24"/>
          <w:szCs w:val="24"/>
        </w:rPr>
        <w:t>(whichever is higher) of the property</w:t>
      </w:r>
      <w:r w:rsidRPr="0045222B">
        <w:rPr>
          <w:rFonts w:ascii="Book Antiqua" w:hAnsi="Book Antiqua"/>
          <w:sz w:val="24"/>
          <w:szCs w:val="24"/>
        </w:rPr>
        <w:t xml:space="preserve">.  A letter from an attorney stating clear title will </w:t>
      </w:r>
      <w:r w:rsidRPr="0045222B">
        <w:rPr>
          <w:rFonts w:ascii="Book Antiqua" w:hAnsi="Book Antiqua"/>
          <w:sz w:val="24"/>
          <w:szCs w:val="24"/>
          <w:u w:val="single"/>
        </w:rPr>
        <w:t>not</w:t>
      </w:r>
      <w:r w:rsidRPr="0045222B">
        <w:rPr>
          <w:rFonts w:ascii="Book Antiqua" w:hAnsi="Book Antiqua"/>
          <w:sz w:val="24"/>
          <w:szCs w:val="24"/>
        </w:rPr>
        <w:t xml:space="preserve"> be accepted as a title insurance commitment. Any covenants, conditions or restrictions (deed restrictions) that affect the use and title to the property (other than the standard exceptions) should be included with the title commitment as backup documentation.</w:t>
      </w:r>
    </w:p>
    <w:p w14:paraId="41F9AACD" w14:textId="77777777" w:rsidR="00781A4A" w:rsidRPr="0045222B" w:rsidRDefault="00781A4A" w:rsidP="006B7194">
      <w:pPr>
        <w:ind w:left="720" w:hanging="720"/>
        <w:jc w:val="both"/>
        <w:rPr>
          <w:rFonts w:ascii="Book Antiqua" w:hAnsi="Book Antiqua"/>
          <w:sz w:val="24"/>
          <w:szCs w:val="24"/>
        </w:rPr>
      </w:pPr>
    </w:p>
    <w:p w14:paraId="221A60D4" w14:textId="4C24C0BE" w:rsidR="00781A4A" w:rsidRPr="0045222B" w:rsidRDefault="00781A4A" w:rsidP="006B7194">
      <w:pPr>
        <w:ind w:left="720" w:hanging="720"/>
        <w:jc w:val="both"/>
        <w:rPr>
          <w:rFonts w:ascii="Book Antiqua" w:hAnsi="Book Antiqua"/>
          <w:sz w:val="24"/>
          <w:szCs w:val="24"/>
        </w:rPr>
      </w:pPr>
      <w:r w:rsidRPr="0045222B">
        <w:rPr>
          <w:rFonts w:ascii="Book Antiqua" w:hAnsi="Book Antiqua"/>
          <w:sz w:val="24"/>
          <w:szCs w:val="24"/>
        </w:rPr>
        <w:t>2</w:t>
      </w:r>
      <w:r w:rsidR="00575997" w:rsidRPr="0045222B">
        <w:rPr>
          <w:rFonts w:ascii="Book Antiqua" w:hAnsi="Book Antiqua"/>
          <w:sz w:val="24"/>
          <w:szCs w:val="24"/>
        </w:rPr>
        <w:t>4</w:t>
      </w:r>
      <w:r w:rsidRPr="0045222B">
        <w:rPr>
          <w:rFonts w:ascii="Book Antiqua" w:hAnsi="Book Antiqua"/>
          <w:sz w:val="24"/>
          <w:szCs w:val="24"/>
        </w:rPr>
        <w:t xml:space="preserve">. </w:t>
      </w:r>
      <w:r w:rsidR="00D367F8" w:rsidRPr="0045222B">
        <w:rPr>
          <w:rFonts w:ascii="Book Antiqua" w:hAnsi="Book Antiqua"/>
          <w:sz w:val="24"/>
          <w:szCs w:val="24"/>
        </w:rPr>
        <w:tab/>
      </w:r>
      <w:r w:rsidRPr="0045222B">
        <w:rPr>
          <w:rFonts w:ascii="Book Antiqua" w:hAnsi="Book Antiqua"/>
          <w:sz w:val="24"/>
          <w:szCs w:val="24"/>
          <w:u w:val="single"/>
        </w:rPr>
        <w:t>Schematic Site Plan</w:t>
      </w:r>
      <w:r w:rsidRPr="0045222B">
        <w:rPr>
          <w:rFonts w:ascii="Book Antiqua" w:hAnsi="Book Antiqua"/>
          <w:sz w:val="24"/>
          <w:szCs w:val="24"/>
        </w:rPr>
        <w:t xml:space="preserve"> - The Schematic Site Plan is a scaled drawing indicating the geographical boundaries of the property with the outlines of the (proposed) buildings, parking areas, driveways, walks, etc. clearly marked on the drawing.  The plan should include a description of anything to the north, south, east and west of the site.  If developing the first phase of a multiple phase development; only provide the schematic for the current application phase.  The Schematic Site plan should NOT be submitted on anything larger than an </w:t>
      </w:r>
      <w:r w:rsidRPr="0045222B">
        <w:rPr>
          <w:rFonts w:ascii="Book Antiqua" w:hAnsi="Book Antiqua"/>
          <w:b/>
          <w:sz w:val="24"/>
          <w:szCs w:val="24"/>
        </w:rPr>
        <w:t>8 1/2" x 11</w:t>
      </w:r>
      <w:r w:rsidRPr="0045222B">
        <w:rPr>
          <w:rFonts w:ascii="Book Antiqua" w:hAnsi="Book Antiqua"/>
          <w:sz w:val="24"/>
          <w:szCs w:val="24"/>
        </w:rPr>
        <w:t xml:space="preserve">" sheet of paper.  </w:t>
      </w:r>
      <w:r w:rsidR="00FD64C6" w:rsidRPr="0045222B">
        <w:rPr>
          <w:rFonts w:ascii="Book Antiqua" w:hAnsi="Book Antiqua"/>
          <w:sz w:val="24"/>
          <w:szCs w:val="24"/>
        </w:rPr>
        <w:t xml:space="preserve">The </w:t>
      </w:r>
      <w:r w:rsidR="0058384B" w:rsidRPr="0045222B">
        <w:rPr>
          <w:rFonts w:ascii="Book Antiqua" w:hAnsi="Book Antiqua"/>
          <w:sz w:val="24"/>
          <w:szCs w:val="24"/>
        </w:rPr>
        <w:t>HOME-ARP</w:t>
      </w:r>
      <w:r w:rsidR="00FD64C6" w:rsidRPr="0045222B">
        <w:rPr>
          <w:rFonts w:ascii="Book Antiqua" w:hAnsi="Book Antiqua"/>
          <w:sz w:val="24"/>
          <w:szCs w:val="24"/>
        </w:rPr>
        <w:t xml:space="preserve"> </w:t>
      </w:r>
      <w:r w:rsidRPr="0045222B">
        <w:rPr>
          <w:rFonts w:ascii="Book Antiqua" w:hAnsi="Book Antiqua"/>
          <w:sz w:val="24"/>
          <w:szCs w:val="24"/>
        </w:rPr>
        <w:t>sites may not contain wetland area(s) or be located in a flood plain.</w:t>
      </w:r>
    </w:p>
    <w:p w14:paraId="69015D22" w14:textId="77777777" w:rsidR="00D367F8" w:rsidRPr="0045222B" w:rsidRDefault="00D367F8" w:rsidP="006B7194">
      <w:pPr>
        <w:ind w:left="720" w:hanging="720"/>
        <w:jc w:val="both"/>
        <w:rPr>
          <w:rFonts w:ascii="Book Antiqua" w:hAnsi="Book Antiqua"/>
          <w:sz w:val="24"/>
          <w:szCs w:val="24"/>
        </w:rPr>
      </w:pPr>
    </w:p>
    <w:p w14:paraId="745EE36D" w14:textId="77777777" w:rsidR="00D367F8" w:rsidRPr="0045222B" w:rsidRDefault="00D367F8" w:rsidP="006B7194">
      <w:pPr>
        <w:ind w:left="720" w:hanging="720"/>
        <w:jc w:val="both"/>
        <w:rPr>
          <w:rFonts w:ascii="Book Antiqua" w:hAnsi="Book Antiqua"/>
          <w:b/>
          <w:sz w:val="24"/>
          <w:szCs w:val="24"/>
        </w:rPr>
      </w:pPr>
      <w:r w:rsidRPr="0045222B">
        <w:rPr>
          <w:rFonts w:ascii="Book Antiqua" w:hAnsi="Book Antiqua"/>
          <w:sz w:val="24"/>
          <w:szCs w:val="24"/>
        </w:rPr>
        <w:t>2</w:t>
      </w:r>
      <w:r w:rsidR="00575997" w:rsidRPr="0045222B">
        <w:rPr>
          <w:rFonts w:ascii="Book Antiqua" w:hAnsi="Book Antiqua"/>
          <w:sz w:val="24"/>
          <w:szCs w:val="24"/>
        </w:rPr>
        <w:t>5</w:t>
      </w:r>
      <w:r w:rsidRPr="0045222B">
        <w:rPr>
          <w:rFonts w:ascii="Book Antiqua" w:hAnsi="Book Antiqua"/>
          <w:sz w:val="24"/>
          <w:szCs w:val="24"/>
        </w:rPr>
        <w:t xml:space="preserve">. </w:t>
      </w:r>
      <w:r w:rsidRPr="0045222B">
        <w:rPr>
          <w:rFonts w:ascii="Book Antiqua" w:hAnsi="Book Antiqua"/>
          <w:sz w:val="24"/>
          <w:szCs w:val="24"/>
        </w:rPr>
        <w:tab/>
      </w:r>
      <w:r w:rsidRPr="0045222B">
        <w:rPr>
          <w:rFonts w:ascii="Book Antiqua" w:hAnsi="Book Antiqua"/>
          <w:sz w:val="24"/>
          <w:szCs w:val="24"/>
          <w:u w:val="single"/>
        </w:rPr>
        <w:t>USGS Topography Map</w:t>
      </w:r>
      <w:r w:rsidRPr="0045222B">
        <w:rPr>
          <w:rFonts w:ascii="Book Antiqua" w:hAnsi="Book Antiqua"/>
          <w:sz w:val="24"/>
          <w:szCs w:val="24"/>
        </w:rPr>
        <w:t xml:space="preserve"> – Provide a topography map of the proposed site with the </w:t>
      </w:r>
      <w:r w:rsidRPr="0045222B">
        <w:rPr>
          <w:rFonts w:ascii="Book Antiqua" w:hAnsi="Book Antiqua"/>
          <w:b/>
          <w:sz w:val="24"/>
          <w:szCs w:val="24"/>
        </w:rPr>
        <w:t>site boundaries clearly marked</w:t>
      </w:r>
      <w:r w:rsidRPr="0045222B">
        <w:rPr>
          <w:rFonts w:ascii="Book Antiqua" w:hAnsi="Book Antiqua"/>
          <w:sz w:val="24"/>
          <w:szCs w:val="24"/>
        </w:rPr>
        <w:t xml:space="preserve"> on the map.  The map must be a 7.5 Topographic Quadrangle map with name of the Quad sheet and 7.5 listed.  The topography of the site must be visible.  </w:t>
      </w:r>
      <w:r w:rsidRPr="0045222B">
        <w:rPr>
          <w:rFonts w:ascii="Book Antiqua" w:hAnsi="Book Antiqua"/>
          <w:b/>
          <w:sz w:val="24"/>
          <w:szCs w:val="24"/>
        </w:rPr>
        <w:t>The topography map should NOT be submitted on anything larger than an 8 1/2" x 11" sheet of paper.</w:t>
      </w:r>
    </w:p>
    <w:p w14:paraId="7747B306" w14:textId="77777777" w:rsidR="00C0480A" w:rsidRPr="0045222B" w:rsidRDefault="00C0480A" w:rsidP="006B7194">
      <w:pPr>
        <w:ind w:left="720" w:hanging="720"/>
        <w:jc w:val="both"/>
        <w:rPr>
          <w:rFonts w:ascii="Book Antiqua" w:hAnsi="Book Antiqua"/>
          <w:b/>
          <w:sz w:val="24"/>
          <w:szCs w:val="24"/>
        </w:rPr>
      </w:pPr>
    </w:p>
    <w:p w14:paraId="14ABD2B6" w14:textId="77777777" w:rsidR="00C0480A" w:rsidRPr="0045222B" w:rsidRDefault="00C0480A" w:rsidP="006B7194">
      <w:pPr>
        <w:ind w:left="720" w:hanging="720"/>
        <w:jc w:val="both"/>
        <w:rPr>
          <w:rFonts w:ascii="Book Antiqua" w:hAnsi="Book Antiqua"/>
          <w:sz w:val="24"/>
          <w:szCs w:val="24"/>
        </w:rPr>
      </w:pPr>
      <w:r w:rsidRPr="0045222B">
        <w:rPr>
          <w:rFonts w:ascii="Book Antiqua" w:hAnsi="Book Antiqua"/>
          <w:sz w:val="24"/>
          <w:szCs w:val="24"/>
        </w:rPr>
        <w:t>2</w:t>
      </w:r>
      <w:r w:rsidR="00575997" w:rsidRPr="0045222B">
        <w:rPr>
          <w:rFonts w:ascii="Book Antiqua" w:hAnsi="Book Antiqua"/>
          <w:sz w:val="24"/>
          <w:szCs w:val="24"/>
        </w:rPr>
        <w:t>6</w:t>
      </w:r>
      <w:r w:rsidRPr="0045222B">
        <w:rPr>
          <w:rFonts w:ascii="Book Antiqua" w:hAnsi="Book Antiqua"/>
          <w:sz w:val="24"/>
          <w:szCs w:val="24"/>
        </w:rPr>
        <w:t xml:space="preserve">a. </w:t>
      </w:r>
      <w:r w:rsidRPr="0045222B">
        <w:rPr>
          <w:rFonts w:ascii="Book Antiqua" w:hAnsi="Book Antiqua"/>
          <w:sz w:val="24"/>
          <w:szCs w:val="24"/>
        </w:rPr>
        <w:tab/>
      </w:r>
      <w:r w:rsidRPr="0045222B">
        <w:rPr>
          <w:rFonts w:ascii="Book Antiqua" w:hAnsi="Book Antiqua"/>
          <w:sz w:val="24"/>
          <w:szCs w:val="24"/>
          <w:u w:val="single"/>
        </w:rPr>
        <w:t>Zoning Letter</w:t>
      </w:r>
      <w:r w:rsidRPr="0045222B">
        <w:rPr>
          <w:rFonts w:ascii="Book Antiqua" w:hAnsi="Book Antiqua"/>
          <w:sz w:val="24"/>
          <w:szCs w:val="24"/>
        </w:rPr>
        <w:t xml:space="preserve"> – Provide a letter from the appropriate government authority stating the property’s zoning classification and that it is properly zoned for the proposed project.  Include any related or referenced attachments.</w:t>
      </w:r>
    </w:p>
    <w:p w14:paraId="1EBF4864" w14:textId="77777777" w:rsidR="00C0480A" w:rsidRPr="0045222B" w:rsidRDefault="00C0480A" w:rsidP="006B7194">
      <w:pPr>
        <w:ind w:left="720" w:hanging="720"/>
        <w:jc w:val="both"/>
        <w:rPr>
          <w:rFonts w:ascii="Book Antiqua" w:hAnsi="Book Antiqua"/>
          <w:sz w:val="24"/>
          <w:szCs w:val="24"/>
        </w:rPr>
      </w:pPr>
    </w:p>
    <w:p w14:paraId="2B48E79E" w14:textId="77777777" w:rsidR="00C0480A" w:rsidRPr="0045222B" w:rsidRDefault="00C0480A" w:rsidP="006B7194">
      <w:pPr>
        <w:ind w:left="720" w:hanging="720"/>
        <w:jc w:val="both"/>
        <w:rPr>
          <w:rFonts w:ascii="Book Antiqua" w:hAnsi="Book Antiqua"/>
          <w:sz w:val="20"/>
          <w:szCs w:val="20"/>
        </w:rPr>
      </w:pPr>
      <w:r w:rsidRPr="0045222B">
        <w:rPr>
          <w:rFonts w:ascii="Book Antiqua" w:hAnsi="Book Antiqua"/>
          <w:sz w:val="24"/>
          <w:szCs w:val="24"/>
        </w:rPr>
        <w:t>2</w:t>
      </w:r>
      <w:r w:rsidR="00575997" w:rsidRPr="0045222B">
        <w:rPr>
          <w:rFonts w:ascii="Book Antiqua" w:hAnsi="Book Antiqua"/>
          <w:sz w:val="24"/>
          <w:szCs w:val="24"/>
        </w:rPr>
        <w:t>6</w:t>
      </w:r>
      <w:r w:rsidRPr="0045222B">
        <w:rPr>
          <w:rFonts w:ascii="Book Antiqua" w:hAnsi="Book Antiqua"/>
          <w:sz w:val="24"/>
          <w:szCs w:val="24"/>
        </w:rPr>
        <w:t>b.</w:t>
      </w:r>
      <w:r w:rsidRPr="0045222B">
        <w:rPr>
          <w:rFonts w:ascii="Book Antiqua" w:hAnsi="Book Antiqua"/>
          <w:sz w:val="24"/>
          <w:szCs w:val="24"/>
        </w:rPr>
        <w:tab/>
      </w:r>
      <w:r w:rsidRPr="0045222B">
        <w:rPr>
          <w:rFonts w:ascii="Book Antiqua" w:hAnsi="Book Antiqua"/>
          <w:b/>
          <w:sz w:val="24"/>
          <w:szCs w:val="24"/>
          <w:u w:val="single"/>
        </w:rPr>
        <w:t>Owner Zoning Certification</w:t>
      </w:r>
      <w:r w:rsidRPr="0045222B">
        <w:rPr>
          <w:rFonts w:ascii="Book Antiqua" w:hAnsi="Book Antiqua"/>
          <w:b/>
          <w:sz w:val="24"/>
          <w:szCs w:val="24"/>
        </w:rPr>
        <w:t xml:space="preserve"> - </w:t>
      </w:r>
      <w:r w:rsidRPr="0045222B">
        <w:rPr>
          <w:rFonts w:ascii="Book Antiqua" w:hAnsi="Book Antiqua"/>
          <w:sz w:val="24"/>
          <w:szCs w:val="24"/>
        </w:rPr>
        <w:t>The applicant/owner must complete this form to indicate that the project is consistent with the zoning ordinance that is in effect at the time of application and to certify that they have reviewed the zoning ordinance applicable to the proposed project.</w:t>
      </w:r>
      <w:r w:rsidRPr="0045222B">
        <w:rPr>
          <w:rFonts w:ascii="Book Antiqua" w:hAnsi="Book Antiqua"/>
          <w:sz w:val="20"/>
          <w:szCs w:val="20"/>
        </w:rPr>
        <w:t xml:space="preserve">  </w:t>
      </w:r>
    </w:p>
    <w:p w14:paraId="26EA5039" w14:textId="77777777" w:rsidR="00C0480A" w:rsidRPr="0045222B" w:rsidRDefault="00C0480A" w:rsidP="006B7194">
      <w:pPr>
        <w:ind w:left="720"/>
        <w:jc w:val="both"/>
        <w:rPr>
          <w:rFonts w:ascii="Book Antiqua" w:hAnsi="Book Antiqua"/>
          <w:sz w:val="24"/>
          <w:szCs w:val="24"/>
        </w:rPr>
      </w:pPr>
    </w:p>
    <w:p w14:paraId="06145A8D" w14:textId="1A2710EA"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lastRenderedPageBreak/>
        <w:t>27</w:t>
      </w:r>
      <w:r w:rsidR="00AF3FBE">
        <w:rPr>
          <w:rFonts w:ascii="Book Antiqua" w:hAnsi="Book Antiqua"/>
          <w:sz w:val="24"/>
          <w:szCs w:val="24"/>
        </w:rPr>
        <w:t>f</w:t>
      </w:r>
      <w:r w:rsidRPr="0045222B">
        <w:rPr>
          <w:rFonts w:ascii="Book Antiqua" w:hAnsi="Book Antiqua"/>
          <w:sz w:val="24"/>
          <w:szCs w:val="24"/>
        </w:rPr>
        <w:t>.</w:t>
      </w:r>
      <w:r w:rsidRPr="0045222B">
        <w:rPr>
          <w:rFonts w:ascii="Book Antiqua" w:hAnsi="Book Antiqua"/>
          <w:sz w:val="24"/>
          <w:szCs w:val="24"/>
        </w:rPr>
        <w:tab/>
        <w:t>Provide clear and identifiable color photos of the site</w:t>
      </w:r>
      <w:r w:rsidR="0095256A" w:rsidRPr="0045222B">
        <w:rPr>
          <w:rFonts w:ascii="Book Antiqua" w:hAnsi="Book Antiqua"/>
          <w:sz w:val="24"/>
          <w:szCs w:val="24"/>
        </w:rPr>
        <w:t>, site</w:t>
      </w:r>
      <w:r w:rsidRPr="0045222B">
        <w:rPr>
          <w:rFonts w:ascii="Book Antiqua" w:hAnsi="Book Antiqua"/>
          <w:sz w:val="24"/>
          <w:szCs w:val="24"/>
        </w:rPr>
        <w:t xml:space="preserve"> sign and specific site markings.</w:t>
      </w:r>
    </w:p>
    <w:p w14:paraId="55E27D68" w14:textId="77777777" w:rsidR="00E479FC" w:rsidRPr="0045222B" w:rsidRDefault="00E479FC" w:rsidP="00E479FC">
      <w:pPr>
        <w:ind w:left="720" w:hanging="720"/>
        <w:jc w:val="both"/>
        <w:rPr>
          <w:rFonts w:ascii="Book Antiqua" w:hAnsi="Book Antiqua"/>
          <w:sz w:val="24"/>
          <w:szCs w:val="24"/>
        </w:rPr>
      </w:pPr>
    </w:p>
    <w:p w14:paraId="6CF1E2BC" w14:textId="6188F0AA"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t>27</w:t>
      </w:r>
      <w:r w:rsidR="00AF3FBE">
        <w:rPr>
          <w:rFonts w:ascii="Book Antiqua" w:hAnsi="Book Antiqua"/>
          <w:sz w:val="24"/>
          <w:szCs w:val="24"/>
        </w:rPr>
        <w:t>g</w:t>
      </w:r>
      <w:r w:rsidRPr="0045222B">
        <w:rPr>
          <w:rFonts w:ascii="Book Antiqua" w:hAnsi="Book Antiqua"/>
          <w:sz w:val="24"/>
          <w:szCs w:val="24"/>
        </w:rPr>
        <w:t>.  </w:t>
      </w:r>
      <w:r w:rsidR="00FE07BD" w:rsidRPr="0045222B">
        <w:rPr>
          <w:rFonts w:ascii="Book Antiqua" w:hAnsi="Book Antiqua"/>
          <w:sz w:val="24"/>
          <w:szCs w:val="24"/>
        </w:rPr>
        <w:tab/>
      </w:r>
      <w:r w:rsidRPr="0045222B">
        <w:rPr>
          <w:rFonts w:ascii="Book Antiqua" w:hAnsi="Book Antiqua"/>
          <w:sz w:val="24"/>
          <w:szCs w:val="24"/>
        </w:rPr>
        <w:t>Provide clear and identifiable color photos of existing structures (shack, schoolhouse, mobile home, barn, etc.) or improvements on the site.</w:t>
      </w:r>
    </w:p>
    <w:p w14:paraId="16942BFA" w14:textId="77777777" w:rsidR="00E479FC" w:rsidRPr="0045222B" w:rsidRDefault="00E479FC" w:rsidP="00E479FC">
      <w:pPr>
        <w:ind w:left="720" w:hanging="720"/>
        <w:jc w:val="both"/>
        <w:rPr>
          <w:rFonts w:ascii="Book Antiqua" w:hAnsi="Book Antiqua"/>
          <w:sz w:val="24"/>
          <w:szCs w:val="24"/>
        </w:rPr>
      </w:pPr>
    </w:p>
    <w:p w14:paraId="4D67DC07" w14:textId="6B6E98B1"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t>27</w:t>
      </w:r>
      <w:r w:rsidR="00AF3FBE">
        <w:rPr>
          <w:rFonts w:ascii="Book Antiqua" w:hAnsi="Book Antiqua"/>
          <w:sz w:val="24"/>
          <w:szCs w:val="24"/>
        </w:rPr>
        <w:t>h</w:t>
      </w:r>
      <w:r w:rsidRPr="0045222B">
        <w:rPr>
          <w:rFonts w:ascii="Book Antiqua" w:hAnsi="Book Antiqua"/>
          <w:sz w:val="24"/>
          <w:szCs w:val="24"/>
        </w:rPr>
        <w:t>.</w:t>
      </w:r>
      <w:r w:rsidRPr="0045222B">
        <w:rPr>
          <w:rFonts w:ascii="Book Antiqua" w:hAnsi="Book Antiqua"/>
          <w:sz w:val="24"/>
          <w:szCs w:val="24"/>
        </w:rPr>
        <w:tab/>
        <w:t>Provide clear and identifiable color photos of above-ground storage tanks storing 100 gallons or more of explosive or flammable liquids within 1 mile of site.</w:t>
      </w:r>
    </w:p>
    <w:p w14:paraId="2470D9F4" w14:textId="77777777" w:rsidR="00E479FC" w:rsidRPr="0045222B" w:rsidRDefault="00E479FC" w:rsidP="00E479FC">
      <w:pPr>
        <w:ind w:left="720" w:hanging="720"/>
        <w:jc w:val="both"/>
        <w:rPr>
          <w:rFonts w:ascii="Book Antiqua" w:hAnsi="Book Antiqua"/>
          <w:sz w:val="24"/>
          <w:szCs w:val="24"/>
        </w:rPr>
      </w:pPr>
    </w:p>
    <w:p w14:paraId="18661E37" w14:textId="3D98762E"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t>27</w:t>
      </w:r>
      <w:r w:rsidR="00AF3FBE">
        <w:rPr>
          <w:rFonts w:ascii="Book Antiqua" w:hAnsi="Book Antiqua"/>
          <w:sz w:val="24"/>
          <w:szCs w:val="24"/>
        </w:rPr>
        <w:t>i</w:t>
      </w:r>
      <w:r w:rsidRPr="0045222B">
        <w:rPr>
          <w:rFonts w:ascii="Book Antiqua" w:hAnsi="Book Antiqua"/>
          <w:sz w:val="24"/>
          <w:szCs w:val="24"/>
        </w:rPr>
        <w:t>.</w:t>
      </w:r>
      <w:r w:rsidRPr="0045222B">
        <w:rPr>
          <w:rFonts w:ascii="Book Antiqua" w:hAnsi="Book Antiqua"/>
          <w:sz w:val="24"/>
          <w:szCs w:val="24"/>
        </w:rPr>
        <w:tab/>
        <w:t>Provide clear and identifiable color photos of any structure on or adjacent to the proposed project over 50 years old.</w:t>
      </w:r>
    </w:p>
    <w:p w14:paraId="20A1DCC7" w14:textId="77777777" w:rsidR="00E479FC" w:rsidRPr="0045222B" w:rsidRDefault="00E479FC" w:rsidP="00E479FC">
      <w:pPr>
        <w:ind w:left="720" w:hanging="720"/>
        <w:jc w:val="both"/>
        <w:rPr>
          <w:rFonts w:ascii="Book Antiqua" w:hAnsi="Book Antiqua"/>
          <w:sz w:val="24"/>
          <w:szCs w:val="24"/>
        </w:rPr>
      </w:pPr>
    </w:p>
    <w:p w14:paraId="7C9F8BFE" w14:textId="52570C7C"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t>27</w:t>
      </w:r>
      <w:r w:rsidR="00AF3FBE">
        <w:rPr>
          <w:rFonts w:ascii="Book Antiqua" w:hAnsi="Book Antiqua"/>
          <w:sz w:val="24"/>
          <w:szCs w:val="24"/>
        </w:rPr>
        <w:t>j</w:t>
      </w:r>
      <w:r w:rsidRPr="0045222B">
        <w:rPr>
          <w:rFonts w:ascii="Book Antiqua" w:hAnsi="Book Antiqua"/>
          <w:sz w:val="24"/>
          <w:szCs w:val="24"/>
        </w:rPr>
        <w:t>.  </w:t>
      </w:r>
      <w:r w:rsidRPr="0045222B">
        <w:rPr>
          <w:rFonts w:ascii="Book Antiqua" w:hAnsi="Book Antiqua"/>
          <w:sz w:val="24"/>
          <w:szCs w:val="24"/>
        </w:rPr>
        <w:tab/>
        <w:t>Provide clear and identifiable color photos of the Neighborhood Services listed on AHFA Form 27</w:t>
      </w:r>
      <w:r w:rsidR="00AF3FBE">
        <w:rPr>
          <w:rFonts w:ascii="Book Antiqua" w:hAnsi="Book Antiqua"/>
          <w:sz w:val="24"/>
          <w:szCs w:val="24"/>
        </w:rPr>
        <w:t>c</w:t>
      </w:r>
      <w:r w:rsidRPr="0045222B">
        <w:rPr>
          <w:rFonts w:ascii="Book Antiqua" w:hAnsi="Book Antiqua"/>
          <w:sz w:val="24"/>
          <w:szCs w:val="24"/>
        </w:rPr>
        <w:t>.</w:t>
      </w:r>
    </w:p>
    <w:p w14:paraId="0FCA76FA" w14:textId="77777777" w:rsidR="00E479FC" w:rsidRPr="0045222B" w:rsidRDefault="00E479FC" w:rsidP="00E479FC">
      <w:pPr>
        <w:ind w:left="720" w:hanging="720"/>
        <w:jc w:val="both"/>
        <w:rPr>
          <w:rFonts w:ascii="Book Antiqua" w:hAnsi="Book Antiqua"/>
          <w:sz w:val="24"/>
          <w:szCs w:val="24"/>
        </w:rPr>
      </w:pPr>
    </w:p>
    <w:p w14:paraId="65431748" w14:textId="318D40B4" w:rsidR="00E479FC" w:rsidRPr="0045222B" w:rsidRDefault="00E479FC" w:rsidP="00E479FC">
      <w:pPr>
        <w:ind w:left="720" w:hanging="720"/>
        <w:jc w:val="both"/>
        <w:rPr>
          <w:rFonts w:ascii="Book Antiqua" w:hAnsi="Book Antiqua"/>
          <w:sz w:val="24"/>
          <w:szCs w:val="24"/>
        </w:rPr>
      </w:pPr>
      <w:r w:rsidRPr="0045222B">
        <w:rPr>
          <w:rFonts w:ascii="Book Antiqua" w:hAnsi="Book Antiqua"/>
          <w:sz w:val="24"/>
          <w:szCs w:val="24"/>
        </w:rPr>
        <w:t>27</w:t>
      </w:r>
      <w:r w:rsidR="00AF3FBE">
        <w:rPr>
          <w:rFonts w:ascii="Book Antiqua" w:hAnsi="Book Antiqua"/>
          <w:sz w:val="24"/>
          <w:szCs w:val="24"/>
        </w:rPr>
        <w:t>k</w:t>
      </w:r>
      <w:r w:rsidRPr="0045222B">
        <w:rPr>
          <w:rFonts w:ascii="Book Antiqua" w:hAnsi="Book Antiqua"/>
          <w:sz w:val="24"/>
          <w:szCs w:val="24"/>
        </w:rPr>
        <w:t xml:space="preserve">. </w:t>
      </w:r>
      <w:r w:rsidRPr="0045222B">
        <w:rPr>
          <w:rFonts w:ascii="Book Antiqua" w:hAnsi="Book Antiqua"/>
          <w:sz w:val="24"/>
          <w:szCs w:val="24"/>
        </w:rPr>
        <w:tab/>
        <w:t>Provide clear and identifiable color photos of the Negative Neighborhood Services listed on AHFA Form 27</w:t>
      </w:r>
      <w:r w:rsidR="00AF3FBE">
        <w:rPr>
          <w:rFonts w:ascii="Book Antiqua" w:hAnsi="Book Antiqua"/>
          <w:sz w:val="24"/>
          <w:szCs w:val="24"/>
        </w:rPr>
        <w:t>d</w:t>
      </w:r>
      <w:r w:rsidRPr="0045222B">
        <w:rPr>
          <w:rFonts w:ascii="Book Antiqua" w:hAnsi="Book Antiqua"/>
          <w:sz w:val="24"/>
          <w:szCs w:val="24"/>
        </w:rPr>
        <w:t>.</w:t>
      </w:r>
    </w:p>
    <w:p w14:paraId="59E1036A" w14:textId="77777777" w:rsidR="00C0480A" w:rsidRPr="0045222B" w:rsidRDefault="00C0480A" w:rsidP="006B7194">
      <w:pPr>
        <w:ind w:left="720" w:hanging="720"/>
        <w:jc w:val="both"/>
        <w:rPr>
          <w:rFonts w:ascii="Book Antiqua" w:hAnsi="Book Antiqua"/>
          <w:sz w:val="24"/>
          <w:szCs w:val="24"/>
        </w:rPr>
      </w:pPr>
    </w:p>
    <w:p w14:paraId="284CE6AE" w14:textId="5E1F8C53" w:rsidR="00C0480A" w:rsidRPr="0045222B" w:rsidRDefault="00575997" w:rsidP="006B7194">
      <w:pPr>
        <w:ind w:left="720" w:hanging="720"/>
        <w:jc w:val="both"/>
        <w:rPr>
          <w:rFonts w:ascii="Book Antiqua" w:hAnsi="Book Antiqua"/>
          <w:sz w:val="24"/>
          <w:szCs w:val="24"/>
        </w:rPr>
      </w:pPr>
      <w:r w:rsidRPr="0045222B">
        <w:rPr>
          <w:rFonts w:ascii="Book Antiqua" w:hAnsi="Book Antiqua"/>
          <w:sz w:val="24"/>
          <w:szCs w:val="24"/>
        </w:rPr>
        <w:t>28</w:t>
      </w:r>
      <w:r w:rsidR="00C0480A" w:rsidRPr="0045222B">
        <w:rPr>
          <w:rFonts w:ascii="Book Antiqua" w:hAnsi="Book Antiqua"/>
          <w:sz w:val="24"/>
          <w:szCs w:val="24"/>
        </w:rPr>
        <w:t xml:space="preserve">a. </w:t>
      </w:r>
      <w:r w:rsidR="00C0480A" w:rsidRPr="0045222B">
        <w:rPr>
          <w:rFonts w:ascii="Book Antiqua" w:hAnsi="Book Antiqua"/>
          <w:sz w:val="24"/>
          <w:szCs w:val="24"/>
        </w:rPr>
        <w:tab/>
      </w:r>
      <w:r w:rsidR="00C0480A" w:rsidRPr="0045222B">
        <w:rPr>
          <w:rFonts w:ascii="Book Antiqua" w:hAnsi="Book Antiqua"/>
          <w:sz w:val="24"/>
          <w:szCs w:val="24"/>
          <w:u w:val="single"/>
        </w:rPr>
        <w:t>Certified Survey</w:t>
      </w:r>
      <w:r w:rsidR="00C0480A" w:rsidRPr="0045222B">
        <w:rPr>
          <w:rFonts w:ascii="Book Antiqua" w:hAnsi="Book Antiqua"/>
          <w:sz w:val="24"/>
          <w:szCs w:val="24"/>
        </w:rPr>
        <w:t xml:space="preserve"> – Must adhere to AHFA’s Survey Requirements</w:t>
      </w:r>
      <w:r w:rsidR="007153B1" w:rsidRPr="0045222B">
        <w:rPr>
          <w:rFonts w:ascii="Book Antiqua" w:hAnsi="Book Antiqua"/>
          <w:sz w:val="24"/>
          <w:szCs w:val="24"/>
        </w:rPr>
        <w:t xml:space="preserve">.  The survey must </w:t>
      </w:r>
      <w:r w:rsidR="00C0480A" w:rsidRPr="0045222B">
        <w:rPr>
          <w:rFonts w:ascii="Book Antiqua" w:hAnsi="Book Antiqua"/>
          <w:sz w:val="24"/>
          <w:szCs w:val="24"/>
        </w:rPr>
        <w:t xml:space="preserve">include the Surveyor’s Certification language reading exactly as the form states.  </w:t>
      </w:r>
      <w:r w:rsidR="00B23AC1" w:rsidRPr="0045222B">
        <w:rPr>
          <w:rFonts w:ascii="Book Antiqua" w:eastAsia="Times New Roman" w:hAnsi="Book Antiqua" w:cs="Times New Roman"/>
          <w:b/>
          <w:sz w:val="24"/>
          <w:szCs w:val="24"/>
        </w:rPr>
        <w:t>(Example: survey must be standard paper format 24”x 36”).</w:t>
      </w:r>
      <w:r w:rsidR="00FD64C6" w:rsidRPr="0045222B">
        <w:rPr>
          <w:rFonts w:ascii="Book Antiqua" w:eastAsia="Times New Roman" w:hAnsi="Book Antiqua" w:cs="Times New Roman"/>
          <w:b/>
          <w:sz w:val="24"/>
          <w:szCs w:val="24"/>
        </w:rPr>
        <w:t xml:space="preserve"> </w:t>
      </w:r>
      <w:r w:rsidR="00C0480A" w:rsidRPr="0045222B">
        <w:rPr>
          <w:rFonts w:ascii="Book Antiqua" w:hAnsi="Book Antiqua"/>
          <w:sz w:val="24"/>
          <w:szCs w:val="24"/>
        </w:rPr>
        <w:t>The  Application Survey Requirements are available on AHFA</w:t>
      </w:r>
      <w:r w:rsidR="007153B1" w:rsidRPr="0045222B">
        <w:rPr>
          <w:rFonts w:ascii="Book Antiqua" w:hAnsi="Book Antiqua"/>
          <w:sz w:val="24"/>
          <w:szCs w:val="24"/>
        </w:rPr>
        <w:t>’s</w:t>
      </w:r>
      <w:r w:rsidR="00C0480A" w:rsidRPr="0045222B">
        <w:rPr>
          <w:rFonts w:ascii="Book Antiqua" w:hAnsi="Book Antiqua"/>
          <w:sz w:val="24"/>
          <w:szCs w:val="24"/>
        </w:rPr>
        <w:t xml:space="preserve"> website at the following link:</w:t>
      </w:r>
    </w:p>
    <w:p w14:paraId="293A6DA4" w14:textId="77777777" w:rsidR="003A6F98" w:rsidRPr="0045222B" w:rsidRDefault="00AF3FBE" w:rsidP="006B7194">
      <w:pPr>
        <w:ind w:left="720"/>
        <w:jc w:val="both"/>
        <w:rPr>
          <w:rStyle w:val="Hyperlink"/>
          <w:rFonts w:ascii="Book Antiqua" w:hAnsi="Book Antiqua"/>
          <w:sz w:val="24"/>
          <w:szCs w:val="24"/>
        </w:rPr>
      </w:pPr>
      <w:hyperlink r:id="rId19" w:history="1">
        <w:r w:rsidR="00C0480A" w:rsidRPr="0045222B">
          <w:rPr>
            <w:rStyle w:val="Hyperlink"/>
            <w:rFonts w:ascii="Book Antiqua" w:hAnsi="Book Antiqua"/>
            <w:sz w:val="24"/>
            <w:szCs w:val="24"/>
          </w:rPr>
          <w:t>http://www.ahfa.com/multifamily/allocation-application-information/apply-for-funding</w:t>
        </w:r>
      </w:hyperlink>
    </w:p>
    <w:p w14:paraId="418CEA8B" w14:textId="77777777" w:rsidR="00C0480A" w:rsidRPr="0045222B" w:rsidRDefault="00C0480A" w:rsidP="006B7194">
      <w:pPr>
        <w:ind w:left="720"/>
        <w:jc w:val="both"/>
        <w:rPr>
          <w:rStyle w:val="Hyperlink"/>
          <w:rFonts w:ascii="Book Antiqua" w:hAnsi="Book Antiqua"/>
          <w:sz w:val="24"/>
          <w:szCs w:val="24"/>
        </w:rPr>
      </w:pPr>
    </w:p>
    <w:p w14:paraId="560EB8A7" w14:textId="77777777" w:rsidR="00C0480A" w:rsidRPr="0045222B" w:rsidRDefault="00575997" w:rsidP="006B7194">
      <w:pPr>
        <w:ind w:left="720" w:hanging="720"/>
        <w:jc w:val="both"/>
        <w:rPr>
          <w:rFonts w:ascii="Book Antiqua" w:hAnsi="Book Antiqua"/>
          <w:sz w:val="24"/>
          <w:szCs w:val="24"/>
        </w:rPr>
      </w:pPr>
      <w:r w:rsidRPr="0045222B">
        <w:rPr>
          <w:rFonts w:ascii="Book Antiqua" w:hAnsi="Book Antiqua"/>
          <w:sz w:val="24"/>
          <w:szCs w:val="24"/>
        </w:rPr>
        <w:t>29</w:t>
      </w:r>
      <w:r w:rsidR="00C0480A" w:rsidRPr="0045222B">
        <w:rPr>
          <w:rFonts w:ascii="Book Antiqua" w:hAnsi="Book Antiqua"/>
          <w:sz w:val="24"/>
          <w:szCs w:val="24"/>
        </w:rPr>
        <w:t xml:space="preserve">. </w:t>
      </w:r>
      <w:r w:rsidR="00C0480A" w:rsidRPr="0045222B">
        <w:rPr>
          <w:rFonts w:ascii="Book Antiqua" w:hAnsi="Book Antiqua"/>
          <w:sz w:val="24"/>
          <w:szCs w:val="24"/>
        </w:rPr>
        <w:tab/>
      </w:r>
      <w:r w:rsidR="00C0480A" w:rsidRPr="0045222B">
        <w:rPr>
          <w:rFonts w:ascii="Book Antiqua" w:hAnsi="Book Antiqua"/>
          <w:sz w:val="24"/>
          <w:szCs w:val="24"/>
          <w:u w:val="single"/>
        </w:rPr>
        <w:t xml:space="preserve">Utility Letters (electricity, gas, water, sewage, and </w:t>
      </w:r>
      <w:r w:rsidR="00C66E7F" w:rsidRPr="0045222B">
        <w:rPr>
          <w:rFonts w:ascii="Book Antiqua" w:hAnsi="Book Antiqua"/>
          <w:sz w:val="24"/>
          <w:szCs w:val="24"/>
          <w:u w:val="single"/>
        </w:rPr>
        <w:t>tele</w:t>
      </w:r>
      <w:r w:rsidR="00C0480A" w:rsidRPr="0045222B">
        <w:rPr>
          <w:rFonts w:ascii="Book Antiqua" w:hAnsi="Book Antiqua"/>
          <w:sz w:val="24"/>
          <w:szCs w:val="24"/>
          <w:u w:val="single"/>
        </w:rPr>
        <w:t>phone)</w:t>
      </w:r>
      <w:r w:rsidR="00C0480A" w:rsidRPr="0045222B">
        <w:rPr>
          <w:rFonts w:ascii="Book Antiqua" w:hAnsi="Book Antiqua"/>
          <w:sz w:val="24"/>
          <w:szCs w:val="24"/>
        </w:rPr>
        <w:t xml:space="preserve"> - utility letters must be dated within six (6) months of the application date and submitted on the respective utility company’s letterhead. The sewage letter must state </w:t>
      </w:r>
      <w:r w:rsidR="007153B1" w:rsidRPr="0045222B">
        <w:rPr>
          <w:rFonts w:ascii="Book Antiqua" w:hAnsi="Book Antiqua"/>
          <w:sz w:val="24"/>
          <w:szCs w:val="24"/>
        </w:rPr>
        <w:t xml:space="preserve">that </w:t>
      </w:r>
      <w:r w:rsidR="00C0480A" w:rsidRPr="0045222B">
        <w:rPr>
          <w:rFonts w:ascii="Book Antiqua" w:hAnsi="Book Antiqua"/>
          <w:sz w:val="24"/>
          <w:szCs w:val="24"/>
        </w:rPr>
        <w:t xml:space="preserve">there is </w:t>
      </w:r>
      <w:r w:rsidR="00C0480A" w:rsidRPr="0045222B">
        <w:rPr>
          <w:rFonts w:ascii="Book Antiqua" w:hAnsi="Book Antiqua"/>
          <w:b/>
          <w:sz w:val="24"/>
          <w:szCs w:val="24"/>
        </w:rPr>
        <w:t>capacity to serve the proposed number of units for this project</w:t>
      </w:r>
      <w:r w:rsidR="00C0480A" w:rsidRPr="0045222B">
        <w:rPr>
          <w:rFonts w:ascii="Book Antiqua" w:hAnsi="Book Antiqua"/>
          <w:sz w:val="24"/>
          <w:szCs w:val="24"/>
        </w:rPr>
        <w:t xml:space="preserve">.  The letters must be signed by an authorized official of the designated utility company.  Existing properties must provide a letter from the utility company stating they are currently serving the property, or the applicant may provide utility invoices as evidence of service.  </w:t>
      </w:r>
    </w:p>
    <w:p w14:paraId="0DCEB690" w14:textId="77777777" w:rsidR="00C0480A" w:rsidRPr="0045222B" w:rsidRDefault="00C0480A" w:rsidP="006B7194">
      <w:pPr>
        <w:ind w:left="720"/>
        <w:jc w:val="both"/>
        <w:rPr>
          <w:rStyle w:val="Hyperlink"/>
          <w:rFonts w:ascii="Book Antiqua" w:hAnsi="Book Antiqua"/>
          <w:sz w:val="24"/>
          <w:szCs w:val="24"/>
        </w:rPr>
      </w:pPr>
    </w:p>
    <w:p w14:paraId="4E3E6843" w14:textId="609C9A02" w:rsidR="00FE0D4A" w:rsidRPr="0045222B" w:rsidRDefault="00575997" w:rsidP="006B7194">
      <w:pPr>
        <w:ind w:left="720" w:hanging="720"/>
        <w:jc w:val="both"/>
        <w:rPr>
          <w:rFonts w:ascii="Book Antiqua" w:hAnsi="Book Antiqua"/>
          <w:sz w:val="24"/>
          <w:szCs w:val="24"/>
        </w:rPr>
      </w:pPr>
      <w:r w:rsidRPr="0045222B">
        <w:rPr>
          <w:rFonts w:ascii="Book Antiqua" w:hAnsi="Book Antiqua"/>
          <w:sz w:val="24"/>
          <w:szCs w:val="24"/>
        </w:rPr>
        <w:t>30</w:t>
      </w:r>
      <w:r w:rsidR="00FE0D4A" w:rsidRPr="0045222B">
        <w:rPr>
          <w:rFonts w:ascii="Book Antiqua" w:hAnsi="Book Antiqua"/>
          <w:sz w:val="24"/>
          <w:szCs w:val="24"/>
        </w:rPr>
        <w:t>.</w:t>
      </w:r>
      <w:r w:rsidR="00FE0D4A" w:rsidRPr="0045222B">
        <w:rPr>
          <w:rFonts w:ascii="Book Antiqua" w:hAnsi="Book Antiqua"/>
          <w:sz w:val="24"/>
          <w:szCs w:val="24"/>
        </w:rPr>
        <w:tab/>
      </w:r>
      <w:r w:rsidR="00FE0D4A" w:rsidRPr="0045222B">
        <w:rPr>
          <w:rFonts w:ascii="Book Antiqua" w:hAnsi="Book Antiqua"/>
          <w:sz w:val="24"/>
          <w:szCs w:val="24"/>
          <w:u w:val="single"/>
        </w:rPr>
        <w:t>Utility Allowance Documentation</w:t>
      </w:r>
      <w:r w:rsidR="00FE0D4A" w:rsidRPr="0045222B">
        <w:rPr>
          <w:rFonts w:ascii="Book Antiqua" w:hAnsi="Book Antiqua"/>
          <w:sz w:val="24"/>
          <w:szCs w:val="24"/>
        </w:rPr>
        <w:t xml:space="preserve"> </w:t>
      </w:r>
      <w:r w:rsidR="00F76B30" w:rsidRPr="0045222B">
        <w:rPr>
          <w:rFonts w:ascii="Book Antiqua" w:hAnsi="Book Antiqua"/>
          <w:sz w:val="24"/>
          <w:szCs w:val="24"/>
        </w:rPr>
        <w:t>–</w:t>
      </w:r>
      <w:r w:rsidR="00FE0D4A" w:rsidRPr="0045222B">
        <w:rPr>
          <w:rFonts w:ascii="Book Antiqua" w:hAnsi="Book Antiqua"/>
          <w:sz w:val="24"/>
          <w:szCs w:val="24"/>
        </w:rPr>
        <w:t xml:space="preserve"> </w:t>
      </w:r>
      <w:r w:rsidR="00F76B30" w:rsidRPr="0045222B">
        <w:rPr>
          <w:rFonts w:ascii="Book Antiqua" w:hAnsi="Book Antiqua"/>
          <w:sz w:val="24"/>
          <w:szCs w:val="24"/>
        </w:rPr>
        <w:t xml:space="preserve">The </w:t>
      </w:r>
      <w:r w:rsidR="00FE0D4A" w:rsidRPr="0045222B">
        <w:rPr>
          <w:rFonts w:ascii="Book Antiqua" w:hAnsi="Book Antiqua"/>
          <w:sz w:val="24"/>
          <w:szCs w:val="24"/>
        </w:rPr>
        <w:t>Applicant m</w:t>
      </w:r>
      <w:r w:rsidR="00431A7F" w:rsidRPr="0045222B">
        <w:rPr>
          <w:rFonts w:ascii="Book Antiqua" w:hAnsi="Book Antiqua"/>
          <w:sz w:val="24"/>
          <w:szCs w:val="24"/>
        </w:rPr>
        <w:t>ust</w:t>
      </w:r>
      <w:r w:rsidR="00FE0D4A" w:rsidRPr="0045222B">
        <w:rPr>
          <w:rFonts w:ascii="Book Antiqua" w:hAnsi="Book Antiqua"/>
          <w:sz w:val="24"/>
          <w:szCs w:val="24"/>
        </w:rPr>
        <w:t xml:space="preserve"> provide utility </w:t>
      </w:r>
      <w:r w:rsidR="00431A7F" w:rsidRPr="0045222B">
        <w:rPr>
          <w:rFonts w:ascii="Book Antiqua" w:hAnsi="Book Antiqua"/>
          <w:sz w:val="24"/>
          <w:szCs w:val="24"/>
        </w:rPr>
        <w:t xml:space="preserve">allowance </w:t>
      </w:r>
      <w:r w:rsidR="00FE0D4A" w:rsidRPr="0045222B">
        <w:rPr>
          <w:rFonts w:ascii="Book Antiqua" w:hAnsi="Book Antiqua"/>
          <w:sz w:val="24"/>
          <w:szCs w:val="24"/>
        </w:rPr>
        <w:t>documentation from the utility provider, the local Public Housing Authority, HUD utility schedule model, or the Energy Consumption Model.</w:t>
      </w:r>
      <w:r w:rsidR="00431A7F" w:rsidRPr="0045222B">
        <w:rPr>
          <w:rFonts w:ascii="Book Antiqua" w:hAnsi="Book Antiqua"/>
          <w:sz w:val="24"/>
          <w:szCs w:val="24"/>
        </w:rPr>
        <w:t xml:space="preserve">  Public Housing Authority utility allowance is not permitted for </w:t>
      </w:r>
      <w:r w:rsidR="0058384B" w:rsidRPr="0045222B">
        <w:rPr>
          <w:rFonts w:ascii="Book Antiqua" w:hAnsi="Book Antiqua"/>
          <w:sz w:val="24"/>
          <w:szCs w:val="24"/>
        </w:rPr>
        <w:t>HOME-ARP</w:t>
      </w:r>
      <w:r w:rsidR="00FD64C6" w:rsidRPr="0045222B">
        <w:rPr>
          <w:rFonts w:ascii="Book Antiqua" w:hAnsi="Book Antiqua"/>
          <w:sz w:val="24"/>
          <w:szCs w:val="24"/>
        </w:rPr>
        <w:t xml:space="preserve"> </w:t>
      </w:r>
      <w:r w:rsidR="00431A7F" w:rsidRPr="0045222B">
        <w:rPr>
          <w:rFonts w:ascii="Book Antiqua" w:hAnsi="Book Antiqua"/>
          <w:sz w:val="24"/>
          <w:szCs w:val="24"/>
        </w:rPr>
        <w:t xml:space="preserve">applications. </w:t>
      </w:r>
    </w:p>
    <w:p w14:paraId="4B32A3C9" w14:textId="77777777" w:rsidR="00C0480A" w:rsidRPr="0045222B" w:rsidRDefault="00C0480A" w:rsidP="006B7194">
      <w:pPr>
        <w:ind w:left="720"/>
        <w:jc w:val="both"/>
        <w:rPr>
          <w:rStyle w:val="Hyperlink"/>
          <w:rFonts w:ascii="Book Antiqua" w:hAnsi="Book Antiqua"/>
          <w:sz w:val="24"/>
          <w:szCs w:val="24"/>
        </w:rPr>
      </w:pPr>
    </w:p>
    <w:p w14:paraId="70C240DD" w14:textId="77777777" w:rsidR="00FE0D4A" w:rsidRPr="0045222B" w:rsidRDefault="00FE0D4A" w:rsidP="006B7194">
      <w:pPr>
        <w:ind w:left="720" w:hanging="720"/>
        <w:jc w:val="both"/>
        <w:rPr>
          <w:rFonts w:ascii="Book Antiqua" w:hAnsi="Book Antiqua"/>
          <w:sz w:val="24"/>
          <w:szCs w:val="24"/>
        </w:rPr>
      </w:pPr>
      <w:r w:rsidRPr="0045222B">
        <w:rPr>
          <w:rFonts w:ascii="Book Antiqua" w:hAnsi="Book Antiqua"/>
          <w:sz w:val="24"/>
          <w:szCs w:val="24"/>
        </w:rPr>
        <w:t>3</w:t>
      </w:r>
      <w:r w:rsidR="00575997" w:rsidRPr="0045222B">
        <w:rPr>
          <w:rFonts w:ascii="Book Antiqua" w:hAnsi="Book Antiqua"/>
          <w:sz w:val="24"/>
          <w:szCs w:val="24"/>
        </w:rPr>
        <w:t>1</w:t>
      </w:r>
      <w:r w:rsidRPr="0045222B">
        <w:rPr>
          <w:rFonts w:ascii="Book Antiqua" w:hAnsi="Book Antiqua"/>
          <w:sz w:val="24"/>
          <w:szCs w:val="24"/>
        </w:rPr>
        <w:t>.</w:t>
      </w:r>
      <w:r w:rsidRPr="0045222B">
        <w:rPr>
          <w:rFonts w:ascii="Book Antiqua" w:hAnsi="Book Antiqua"/>
          <w:sz w:val="24"/>
          <w:szCs w:val="24"/>
        </w:rPr>
        <w:tab/>
      </w:r>
      <w:r w:rsidRPr="0045222B">
        <w:rPr>
          <w:rFonts w:ascii="Book Antiqua" w:hAnsi="Book Antiqua"/>
          <w:sz w:val="24"/>
          <w:szCs w:val="24"/>
          <w:u w:val="single"/>
        </w:rPr>
        <w:t>Notice to Residential Tenant Not Displaced (For H</w:t>
      </w:r>
      <w:r w:rsidR="00FD64C6" w:rsidRPr="0045222B">
        <w:rPr>
          <w:rFonts w:ascii="Book Antiqua" w:hAnsi="Book Antiqua"/>
          <w:sz w:val="24"/>
          <w:szCs w:val="24"/>
          <w:u w:val="single"/>
        </w:rPr>
        <w:t xml:space="preserve">ousing Trust Fund </w:t>
      </w:r>
      <w:r w:rsidRPr="0045222B">
        <w:rPr>
          <w:rFonts w:ascii="Book Antiqua" w:hAnsi="Book Antiqua"/>
          <w:sz w:val="24"/>
          <w:szCs w:val="24"/>
          <w:u w:val="single"/>
        </w:rPr>
        <w:t>Applicants Only)</w:t>
      </w:r>
      <w:r w:rsidRPr="0045222B">
        <w:rPr>
          <w:rFonts w:ascii="Book Antiqua" w:hAnsi="Book Antiqua"/>
          <w:sz w:val="24"/>
          <w:szCs w:val="24"/>
        </w:rPr>
        <w:t xml:space="preserve"> - The regulations of the Uniform Relocation Act (URA) require that </w:t>
      </w:r>
      <w:r w:rsidR="00F25223" w:rsidRPr="0045222B">
        <w:rPr>
          <w:rFonts w:ascii="Book Antiqua" w:hAnsi="Book Antiqua"/>
          <w:sz w:val="24"/>
          <w:szCs w:val="24"/>
        </w:rPr>
        <w:lastRenderedPageBreak/>
        <w:t xml:space="preserve">information </w:t>
      </w:r>
      <w:r w:rsidRPr="0045222B">
        <w:rPr>
          <w:rFonts w:ascii="Book Antiqua" w:hAnsi="Book Antiqua"/>
          <w:sz w:val="24"/>
          <w:szCs w:val="24"/>
        </w:rPr>
        <w:t xml:space="preserve">notices be given to existing tenants regarding their rights when their existing place of residence may be acquired, rehabilitated, converted, and/or demolished, whether or not the tenant may be relocated or displaced.  </w:t>
      </w:r>
    </w:p>
    <w:p w14:paraId="673F5F3C" w14:textId="77777777" w:rsidR="00FE0D4A" w:rsidRPr="0045222B" w:rsidRDefault="00FE0D4A" w:rsidP="006B7194">
      <w:pPr>
        <w:ind w:left="720" w:hanging="720"/>
        <w:jc w:val="both"/>
        <w:rPr>
          <w:rFonts w:ascii="Book Antiqua" w:hAnsi="Book Antiqua"/>
          <w:sz w:val="24"/>
          <w:szCs w:val="24"/>
        </w:rPr>
      </w:pPr>
    </w:p>
    <w:p w14:paraId="053571DE" w14:textId="769CAB62" w:rsidR="00FE0D4A" w:rsidRPr="0045222B" w:rsidRDefault="00FE0D4A" w:rsidP="006B7194">
      <w:pPr>
        <w:ind w:left="720"/>
        <w:jc w:val="both"/>
        <w:rPr>
          <w:rFonts w:ascii="Book Antiqua" w:hAnsi="Book Antiqua"/>
          <w:sz w:val="24"/>
          <w:szCs w:val="24"/>
        </w:rPr>
      </w:pPr>
      <w:r w:rsidRPr="0045222B">
        <w:rPr>
          <w:rFonts w:ascii="Book Antiqua" w:hAnsi="Book Antiqua"/>
          <w:sz w:val="24"/>
          <w:szCs w:val="24"/>
          <w:u w:val="single"/>
        </w:rPr>
        <w:t xml:space="preserve">Notice to Prospective Tenants (For </w:t>
      </w:r>
      <w:r w:rsidR="00FD64C6" w:rsidRPr="0045222B">
        <w:rPr>
          <w:rFonts w:ascii="Book Antiqua" w:hAnsi="Book Antiqua"/>
          <w:sz w:val="24"/>
          <w:szCs w:val="24"/>
          <w:u w:val="single"/>
        </w:rPr>
        <w:t>H</w:t>
      </w:r>
      <w:r w:rsidR="00AB4ADC">
        <w:rPr>
          <w:rFonts w:ascii="Book Antiqua" w:hAnsi="Book Antiqua"/>
          <w:sz w:val="24"/>
          <w:szCs w:val="24"/>
          <w:u w:val="single"/>
        </w:rPr>
        <w:t>OME-ARP</w:t>
      </w:r>
      <w:r w:rsidR="00FD64C6" w:rsidRPr="0045222B">
        <w:rPr>
          <w:rFonts w:ascii="Book Antiqua" w:hAnsi="Book Antiqua"/>
          <w:sz w:val="24"/>
          <w:szCs w:val="24"/>
          <w:u w:val="single"/>
        </w:rPr>
        <w:t xml:space="preserve"> </w:t>
      </w:r>
      <w:r w:rsidRPr="0045222B">
        <w:rPr>
          <w:rFonts w:ascii="Book Antiqua" w:hAnsi="Book Antiqua"/>
          <w:sz w:val="24"/>
          <w:szCs w:val="24"/>
          <w:u w:val="single"/>
        </w:rPr>
        <w:t>Applicants Only)</w:t>
      </w:r>
      <w:r w:rsidRPr="0045222B">
        <w:rPr>
          <w:rFonts w:ascii="Book Antiqua" w:hAnsi="Book Antiqua"/>
          <w:sz w:val="24"/>
          <w:szCs w:val="24"/>
        </w:rPr>
        <w:t xml:space="preserve"> - The regulations of the URA require that notices be given to prospective tenants regarding their rights when their prospective place of residence may be acquired, rehabilitated, converted, and/or demolished, whether or not the tenant may be relocated or displaced.  </w:t>
      </w:r>
    </w:p>
    <w:p w14:paraId="6E5E08CB" w14:textId="77777777" w:rsidR="00FE0D4A" w:rsidRPr="0045222B" w:rsidRDefault="00FE0D4A" w:rsidP="006B7194">
      <w:pPr>
        <w:ind w:left="720"/>
        <w:jc w:val="both"/>
        <w:rPr>
          <w:rFonts w:ascii="Book Antiqua" w:hAnsi="Book Antiqua"/>
          <w:sz w:val="24"/>
          <w:szCs w:val="24"/>
        </w:rPr>
      </w:pPr>
    </w:p>
    <w:p w14:paraId="288447F6" w14:textId="5AF709AE" w:rsidR="00FE0D4A" w:rsidRPr="0045222B" w:rsidRDefault="00FE0D4A" w:rsidP="006B7194">
      <w:pPr>
        <w:ind w:left="720"/>
        <w:jc w:val="both"/>
        <w:rPr>
          <w:rStyle w:val="Hyperlink"/>
          <w:rFonts w:ascii="Book Antiqua" w:hAnsi="Book Antiqua"/>
          <w:sz w:val="24"/>
          <w:szCs w:val="24"/>
        </w:rPr>
      </w:pPr>
      <w:r w:rsidRPr="0045222B">
        <w:rPr>
          <w:rFonts w:ascii="Book Antiqua" w:hAnsi="Book Antiqua"/>
          <w:sz w:val="24"/>
          <w:szCs w:val="24"/>
        </w:rPr>
        <w:t>Example form letters that the applicant/owner may use for preparing tenant notices are available on the AHFA website at the following link:</w:t>
      </w:r>
      <w:r w:rsidRPr="0045222B">
        <w:t xml:space="preserve"> </w:t>
      </w:r>
      <w:hyperlink r:id="rId20" w:history="1">
        <w:r w:rsidRPr="0045222B">
          <w:rPr>
            <w:rStyle w:val="Hyperlink"/>
            <w:rFonts w:ascii="Book Antiqua" w:hAnsi="Book Antiqua"/>
            <w:sz w:val="24"/>
            <w:szCs w:val="24"/>
          </w:rPr>
          <w:t>http://www.ahfa.com/multifamily/allocation-application-information/apply-for-funding</w:t>
        </w:r>
      </w:hyperlink>
    </w:p>
    <w:p w14:paraId="523B2F94" w14:textId="77777777" w:rsidR="002019D7" w:rsidRPr="0045222B" w:rsidRDefault="002019D7" w:rsidP="006B7194">
      <w:pPr>
        <w:ind w:left="720"/>
        <w:jc w:val="both"/>
      </w:pPr>
    </w:p>
    <w:p w14:paraId="02AE8503" w14:textId="07D6EAB6" w:rsidR="002019D7" w:rsidRPr="0045222B" w:rsidRDefault="002019D7" w:rsidP="002019D7">
      <w:pPr>
        <w:ind w:left="720" w:hanging="720"/>
        <w:jc w:val="both"/>
        <w:rPr>
          <w:rFonts w:ascii="Book Antiqua" w:eastAsia="Times New Roman" w:hAnsi="Book Antiqua" w:cs="Times New Roman"/>
          <w:sz w:val="24"/>
          <w:szCs w:val="24"/>
        </w:rPr>
      </w:pPr>
      <w:r w:rsidRPr="0045222B">
        <w:rPr>
          <w:rFonts w:ascii="Book Antiqua" w:hAnsi="Book Antiqua"/>
          <w:sz w:val="24"/>
          <w:szCs w:val="24"/>
        </w:rPr>
        <w:t>32.</w:t>
      </w:r>
      <w:r w:rsidRPr="0045222B">
        <w:rPr>
          <w:rFonts w:ascii="Book Antiqua" w:hAnsi="Book Antiqua"/>
          <w:sz w:val="24"/>
          <w:szCs w:val="24"/>
        </w:rPr>
        <w:tab/>
      </w:r>
      <w:r w:rsidRPr="0045222B">
        <w:rPr>
          <w:rFonts w:ascii="Book Antiqua" w:hAnsi="Book Antiqua"/>
          <w:sz w:val="24"/>
          <w:szCs w:val="24"/>
          <w:u w:val="single"/>
        </w:rPr>
        <w:t xml:space="preserve">Rental Assistance Commitments </w:t>
      </w:r>
      <w:r w:rsidRPr="0045222B">
        <w:rPr>
          <w:rFonts w:ascii="Book Antiqua" w:hAnsi="Book Antiqua"/>
          <w:sz w:val="24"/>
          <w:szCs w:val="24"/>
        </w:rPr>
        <w:t xml:space="preserve">- Commitment from entity providing </w:t>
      </w:r>
      <w:r w:rsidRPr="0045222B">
        <w:rPr>
          <w:rFonts w:ascii="Book Antiqua" w:eastAsia="Times New Roman" w:hAnsi="Book Antiqua" w:cs="Times New Roman"/>
          <w:sz w:val="24"/>
          <w:szCs w:val="24"/>
        </w:rPr>
        <w:t>federal, state, or local project-based and/or voucher(s) for rental assistance so that rents are affordable to extremely low-income families</w:t>
      </w:r>
    </w:p>
    <w:p w14:paraId="75C977B7" w14:textId="77777777" w:rsidR="00FE0D4A" w:rsidRPr="0045222B" w:rsidRDefault="00FE0D4A" w:rsidP="006B7194">
      <w:pPr>
        <w:ind w:left="720"/>
        <w:jc w:val="both"/>
        <w:rPr>
          <w:rStyle w:val="Hyperlink"/>
          <w:rFonts w:ascii="Book Antiqua" w:hAnsi="Book Antiqua"/>
          <w:sz w:val="24"/>
          <w:szCs w:val="24"/>
        </w:rPr>
      </w:pPr>
    </w:p>
    <w:p w14:paraId="763600F1" w14:textId="0EAEF9AE" w:rsidR="00FE0D4A" w:rsidRPr="0045222B" w:rsidRDefault="007A78A4" w:rsidP="006B7194">
      <w:pPr>
        <w:ind w:left="720" w:hanging="720"/>
        <w:jc w:val="both"/>
        <w:rPr>
          <w:rStyle w:val="et031"/>
          <w:rFonts w:ascii="Book Antiqua" w:hAnsi="Book Antiqua"/>
          <w:i w:val="0"/>
          <w:color w:val="333333"/>
          <w:sz w:val="24"/>
          <w:szCs w:val="24"/>
          <w:lang w:val="en"/>
        </w:rPr>
      </w:pPr>
      <w:r w:rsidRPr="0045222B">
        <w:rPr>
          <w:rFonts w:ascii="Book Antiqua" w:hAnsi="Book Antiqua"/>
          <w:sz w:val="24"/>
          <w:szCs w:val="24"/>
        </w:rPr>
        <w:t>33</w:t>
      </w:r>
      <w:r w:rsidR="00FE0D4A" w:rsidRPr="0045222B">
        <w:rPr>
          <w:rFonts w:ascii="Book Antiqua" w:hAnsi="Book Antiqua"/>
          <w:sz w:val="24"/>
          <w:szCs w:val="24"/>
        </w:rPr>
        <w:t xml:space="preserve">. </w:t>
      </w:r>
      <w:r w:rsidR="00FE0D4A" w:rsidRPr="0045222B">
        <w:rPr>
          <w:rFonts w:ascii="Book Antiqua" w:hAnsi="Book Antiqua"/>
          <w:sz w:val="24"/>
          <w:szCs w:val="24"/>
        </w:rPr>
        <w:tab/>
      </w:r>
      <w:r w:rsidR="00FE0D4A" w:rsidRPr="0045222B">
        <w:rPr>
          <w:rFonts w:ascii="Book Antiqua" w:hAnsi="Book Antiqua"/>
          <w:sz w:val="24"/>
          <w:szCs w:val="24"/>
          <w:u w:val="single"/>
        </w:rPr>
        <w:t xml:space="preserve">Commitment Letters </w:t>
      </w:r>
      <w:r w:rsidR="00575997" w:rsidRPr="0045222B">
        <w:rPr>
          <w:rFonts w:ascii="Book Antiqua" w:hAnsi="Book Antiqua"/>
          <w:sz w:val="24"/>
          <w:szCs w:val="24"/>
          <w:u w:val="single"/>
        </w:rPr>
        <w:t>for</w:t>
      </w:r>
      <w:r w:rsidR="00A71AD6" w:rsidRPr="0045222B">
        <w:rPr>
          <w:rFonts w:ascii="Book Antiqua" w:hAnsi="Book Antiqua"/>
          <w:sz w:val="24"/>
          <w:szCs w:val="24"/>
          <w:u w:val="single"/>
        </w:rPr>
        <w:t xml:space="preserve"> </w:t>
      </w:r>
      <w:r w:rsidR="00575997" w:rsidRPr="0045222B">
        <w:rPr>
          <w:rFonts w:ascii="Book Antiqua" w:hAnsi="Book Antiqua"/>
          <w:sz w:val="24"/>
          <w:szCs w:val="24"/>
          <w:u w:val="single"/>
        </w:rPr>
        <w:t>Sources of Funds</w:t>
      </w:r>
      <w:r w:rsidR="00FE0D4A" w:rsidRPr="0045222B">
        <w:rPr>
          <w:rFonts w:ascii="Book Antiqua" w:hAnsi="Book Antiqua"/>
          <w:sz w:val="24"/>
          <w:szCs w:val="24"/>
        </w:rPr>
        <w:t xml:space="preserve"> </w:t>
      </w:r>
      <w:r w:rsidR="00FE0D4A" w:rsidRPr="0045222B">
        <w:rPr>
          <w:rFonts w:ascii="Book Antiqua" w:hAnsi="Book Antiqua"/>
          <w:color w:val="FF0000"/>
          <w:sz w:val="24"/>
          <w:szCs w:val="24"/>
        </w:rPr>
        <w:t xml:space="preserve">- </w:t>
      </w:r>
      <w:r w:rsidR="00A71AD6" w:rsidRPr="0045222B">
        <w:rPr>
          <w:rFonts w:ascii="Book Antiqua" w:hAnsi="Book Antiqua"/>
          <w:sz w:val="24"/>
          <w:szCs w:val="24"/>
        </w:rPr>
        <w:t>Commitment from sources needed to develop and operate the proposed housing. Sources may include, but are not limited to, value of donated land, funds for purchase of land, construction financing, permanent financing, furnishings and operating subsidies</w:t>
      </w:r>
      <w:r w:rsidR="000F5977">
        <w:rPr>
          <w:rFonts w:ascii="Book Antiqua" w:hAnsi="Book Antiqua"/>
          <w:sz w:val="24"/>
          <w:szCs w:val="24"/>
        </w:rPr>
        <w:t>.</w:t>
      </w:r>
      <w:r w:rsidR="00A71AD6" w:rsidRPr="0045222B">
        <w:rPr>
          <w:rFonts w:ascii="Book Antiqua" w:hAnsi="Book Antiqua"/>
          <w:sz w:val="24"/>
          <w:szCs w:val="24"/>
        </w:rPr>
        <w:t xml:space="preserve"> To qualify for points for receiving additional subsidies, the funds may be loaned (required repayment) or granted.</w:t>
      </w:r>
      <w:r w:rsidR="00A71AD6" w:rsidRPr="0045222B">
        <w:t xml:space="preserve"> </w:t>
      </w:r>
      <w:r w:rsidR="00FE0D4A" w:rsidRPr="0045222B">
        <w:rPr>
          <w:rFonts w:ascii="Book Antiqua" w:hAnsi="Book Antiqua"/>
          <w:sz w:val="24"/>
          <w:szCs w:val="24"/>
        </w:rPr>
        <w:t xml:space="preserve">The commitments must be a fully executed </w:t>
      </w:r>
      <w:r w:rsidR="00FE0D4A" w:rsidRPr="0045222B">
        <w:rPr>
          <w:rFonts w:ascii="Book Antiqua" w:hAnsi="Book Antiqua"/>
          <w:i/>
          <w:sz w:val="24"/>
          <w:szCs w:val="24"/>
        </w:rPr>
        <w:t>firm</w:t>
      </w:r>
      <w:r w:rsidR="00FE0D4A" w:rsidRPr="0045222B">
        <w:rPr>
          <w:rFonts w:ascii="Book Antiqua" w:hAnsi="Book Antiqua"/>
          <w:sz w:val="24"/>
          <w:szCs w:val="24"/>
        </w:rPr>
        <w:t xml:space="preserve"> letter of commitment</w:t>
      </w:r>
      <w:r w:rsidR="005C4D40" w:rsidRPr="0045222B">
        <w:rPr>
          <w:rFonts w:ascii="Book Antiqua" w:hAnsi="Book Antiqua"/>
          <w:sz w:val="24"/>
          <w:szCs w:val="24"/>
        </w:rPr>
        <w:t xml:space="preserve">. </w:t>
      </w:r>
      <w:r w:rsidR="00FE0D4A" w:rsidRPr="0045222B">
        <w:rPr>
          <w:rFonts w:ascii="Book Antiqua" w:hAnsi="Book Antiqua"/>
          <w:sz w:val="24"/>
          <w:szCs w:val="24"/>
        </w:rPr>
        <w:t>The borrower must accept the commitment</w:t>
      </w:r>
      <w:r w:rsidR="005C4D40" w:rsidRPr="0045222B">
        <w:rPr>
          <w:rFonts w:ascii="Book Antiqua" w:hAnsi="Book Antiqua"/>
          <w:sz w:val="24"/>
          <w:szCs w:val="24"/>
        </w:rPr>
        <w:t>(</w:t>
      </w:r>
      <w:r w:rsidR="00FE0D4A" w:rsidRPr="0045222B">
        <w:rPr>
          <w:rFonts w:ascii="Book Antiqua" w:hAnsi="Book Antiqua"/>
          <w:sz w:val="24"/>
          <w:szCs w:val="24"/>
        </w:rPr>
        <w:t>s</w:t>
      </w:r>
      <w:r w:rsidR="005C4D40" w:rsidRPr="0045222B">
        <w:rPr>
          <w:rFonts w:ascii="Book Antiqua" w:hAnsi="Book Antiqua"/>
          <w:sz w:val="24"/>
          <w:szCs w:val="24"/>
        </w:rPr>
        <w:t>)</w:t>
      </w:r>
      <w:r w:rsidR="00FE0D4A" w:rsidRPr="0045222B">
        <w:rPr>
          <w:rFonts w:ascii="Book Antiqua" w:hAnsi="Book Antiqua"/>
          <w:sz w:val="24"/>
          <w:szCs w:val="24"/>
        </w:rPr>
        <w:t>, if required</w:t>
      </w:r>
      <w:r w:rsidR="005C4D40" w:rsidRPr="0045222B">
        <w:rPr>
          <w:rFonts w:ascii="Book Antiqua" w:hAnsi="Book Antiqua"/>
          <w:sz w:val="24"/>
          <w:szCs w:val="24"/>
        </w:rPr>
        <w:t>.</w:t>
      </w:r>
      <w:r w:rsidR="00FE0D4A" w:rsidRPr="0045222B">
        <w:rPr>
          <w:rFonts w:ascii="Book Antiqua" w:hAnsi="Book Antiqua"/>
          <w:sz w:val="24"/>
          <w:szCs w:val="24"/>
        </w:rPr>
        <w:t xml:space="preserve">  A general letter of interest or support is </w:t>
      </w:r>
      <w:r w:rsidR="00FE0D4A" w:rsidRPr="0045222B">
        <w:rPr>
          <w:rFonts w:ascii="Book Antiqua" w:hAnsi="Book Antiqua"/>
          <w:i/>
          <w:iCs/>
          <w:sz w:val="24"/>
          <w:szCs w:val="24"/>
        </w:rPr>
        <w:t xml:space="preserve">not </w:t>
      </w:r>
      <w:r w:rsidR="00FE0D4A" w:rsidRPr="0045222B">
        <w:rPr>
          <w:rFonts w:ascii="Book Antiqua" w:hAnsi="Book Antiqua"/>
          <w:sz w:val="24"/>
          <w:szCs w:val="24"/>
        </w:rPr>
        <w:t>a firm commitment. To be considered a commitment; the document must contain the terms, conditions, interest rate, disbursement conditions, security requirements, and repayment provisions and be signed by an authorized representative</w:t>
      </w:r>
      <w:r w:rsidR="005C4D40" w:rsidRPr="0045222B">
        <w:rPr>
          <w:rFonts w:ascii="Book Antiqua" w:hAnsi="Book Antiqua"/>
          <w:sz w:val="24"/>
          <w:szCs w:val="24"/>
        </w:rPr>
        <w:t>.</w:t>
      </w:r>
      <w:r w:rsidR="00FE0D4A" w:rsidRPr="0045222B">
        <w:rPr>
          <w:rFonts w:ascii="Book Antiqua" w:hAnsi="Book Antiqua"/>
          <w:sz w:val="24"/>
          <w:szCs w:val="24"/>
        </w:rPr>
        <w:t xml:space="preserve"> </w:t>
      </w:r>
      <w:r w:rsidR="00322513" w:rsidRPr="0045222B">
        <w:rPr>
          <w:rFonts w:ascii="Book Antiqua" w:hAnsi="Book Antiqua"/>
          <w:sz w:val="24"/>
          <w:szCs w:val="24"/>
        </w:rPr>
        <w:t xml:space="preserve">Please see the Defined Terms for Multifamily Funding Programs at </w:t>
      </w:r>
      <w:hyperlink r:id="rId21" w:history="1">
        <w:r w:rsidR="00322513" w:rsidRPr="0045222B">
          <w:rPr>
            <w:rStyle w:val="Hyperlink"/>
            <w:rFonts w:ascii="Book Antiqua" w:hAnsi="Book Antiqua"/>
            <w:sz w:val="24"/>
            <w:szCs w:val="24"/>
          </w:rPr>
          <w:t>www.ahfa.com</w:t>
        </w:r>
      </w:hyperlink>
      <w:r w:rsidR="00322513" w:rsidRPr="0045222B">
        <w:rPr>
          <w:rFonts w:ascii="Book Antiqua" w:hAnsi="Book Antiqua"/>
          <w:sz w:val="24"/>
          <w:szCs w:val="24"/>
        </w:rPr>
        <w:t xml:space="preserve"> for the definition of a </w:t>
      </w:r>
      <w:r w:rsidR="00322513" w:rsidRPr="0045222B">
        <w:rPr>
          <w:rStyle w:val="et031"/>
          <w:rFonts w:ascii="Book Antiqua" w:hAnsi="Book Antiqua"/>
          <w:i w:val="0"/>
          <w:color w:val="333333"/>
          <w:sz w:val="24"/>
          <w:szCs w:val="24"/>
          <w:lang w:val="en"/>
        </w:rPr>
        <w:t>Lending Institution.</w:t>
      </w:r>
    </w:p>
    <w:p w14:paraId="0FEA6F73" w14:textId="77777777" w:rsidR="00322513" w:rsidRPr="0045222B" w:rsidRDefault="00322513" w:rsidP="006B7194">
      <w:pPr>
        <w:ind w:left="720" w:hanging="720"/>
        <w:jc w:val="both"/>
        <w:rPr>
          <w:rFonts w:ascii="Book Antiqua" w:hAnsi="Book Antiqua"/>
          <w:sz w:val="24"/>
          <w:szCs w:val="24"/>
        </w:rPr>
      </w:pPr>
    </w:p>
    <w:p w14:paraId="48403551" w14:textId="60054EA9" w:rsidR="007E60DA" w:rsidRDefault="00575997" w:rsidP="006B7194">
      <w:pPr>
        <w:ind w:left="720" w:hanging="720"/>
        <w:jc w:val="both"/>
        <w:rPr>
          <w:rFonts w:ascii="Book Antiqua" w:hAnsi="Book Antiqua"/>
          <w:sz w:val="24"/>
          <w:szCs w:val="24"/>
        </w:rPr>
      </w:pPr>
      <w:r w:rsidRPr="0045222B">
        <w:rPr>
          <w:rFonts w:ascii="Book Antiqua" w:hAnsi="Book Antiqua"/>
          <w:sz w:val="24"/>
          <w:szCs w:val="24"/>
        </w:rPr>
        <w:t>3</w:t>
      </w:r>
      <w:r w:rsidR="0045222B">
        <w:rPr>
          <w:rFonts w:ascii="Book Antiqua" w:hAnsi="Book Antiqua"/>
          <w:sz w:val="24"/>
          <w:szCs w:val="24"/>
        </w:rPr>
        <w:t>7</w:t>
      </w:r>
      <w:r w:rsidR="007E60DA" w:rsidRPr="0045222B">
        <w:rPr>
          <w:rFonts w:ascii="Book Antiqua" w:hAnsi="Book Antiqua"/>
          <w:sz w:val="24"/>
          <w:szCs w:val="24"/>
        </w:rPr>
        <w:t>.</w:t>
      </w:r>
      <w:r w:rsidR="007E60DA" w:rsidRPr="0045222B">
        <w:rPr>
          <w:rFonts w:ascii="Book Antiqua" w:hAnsi="Book Antiqua"/>
          <w:sz w:val="24"/>
          <w:szCs w:val="24"/>
        </w:rPr>
        <w:tab/>
      </w:r>
      <w:r w:rsidR="007E60DA" w:rsidRPr="0045222B">
        <w:rPr>
          <w:rFonts w:ascii="Book Antiqua" w:hAnsi="Book Antiqua"/>
          <w:sz w:val="24"/>
          <w:szCs w:val="24"/>
          <w:u w:val="single"/>
        </w:rPr>
        <w:t>Support Letters</w:t>
      </w:r>
      <w:r w:rsidR="007E60DA" w:rsidRPr="0045222B">
        <w:rPr>
          <w:rFonts w:ascii="Book Antiqua" w:hAnsi="Book Antiqua"/>
          <w:sz w:val="24"/>
          <w:szCs w:val="24"/>
        </w:rPr>
        <w:t xml:space="preserve"> - The applicant may provide letters of support although they are not required by AHFA. </w:t>
      </w:r>
    </w:p>
    <w:p w14:paraId="624A3C77" w14:textId="77777777" w:rsidR="00CD5D36" w:rsidRPr="0045222B" w:rsidRDefault="00CD5D36" w:rsidP="00F57A21">
      <w:pPr>
        <w:jc w:val="both"/>
        <w:rPr>
          <w:rFonts w:ascii="Book Antiqua" w:hAnsi="Book Antiqua"/>
          <w:sz w:val="24"/>
          <w:szCs w:val="24"/>
        </w:rPr>
      </w:pPr>
    </w:p>
    <w:p w14:paraId="54FE8B7A" w14:textId="7C074AFC" w:rsidR="00CD5D36" w:rsidRPr="0045222B" w:rsidRDefault="00575997" w:rsidP="006B7194">
      <w:pPr>
        <w:ind w:left="720" w:hanging="720"/>
        <w:jc w:val="both"/>
        <w:rPr>
          <w:rFonts w:ascii="Book Antiqua" w:hAnsi="Book Antiqua"/>
          <w:sz w:val="24"/>
          <w:szCs w:val="24"/>
        </w:rPr>
      </w:pPr>
      <w:r w:rsidRPr="0045222B">
        <w:rPr>
          <w:rFonts w:ascii="Book Antiqua" w:hAnsi="Book Antiqua"/>
          <w:sz w:val="24"/>
          <w:szCs w:val="24"/>
        </w:rPr>
        <w:t>3</w:t>
      </w:r>
      <w:r w:rsidR="00F57A21">
        <w:rPr>
          <w:rFonts w:ascii="Book Antiqua" w:hAnsi="Book Antiqua"/>
          <w:sz w:val="24"/>
          <w:szCs w:val="24"/>
        </w:rPr>
        <w:t>8</w:t>
      </w:r>
      <w:r w:rsidR="00CD5D36" w:rsidRPr="0045222B">
        <w:rPr>
          <w:rFonts w:ascii="Book Antiqua" w:hAnsi="Book Antiqua"/>
          <w:sz w:val="24"/>
          <w:szCs w:val="24"/>
        </w:rPr>
        <w:t xml:space="preserve">. </w:t>
      </w:r>
      <w:r w:rsidR="00CD5D36" w:rsidRPr="0045222B">
        <w:rPr>
          <w:rFonts w:ascii="Book Antiqua" w:hAnsi="Book Antiqua"/>
          <w:sz w:val="24"/>
          <w:szCs w:val="24"/>
        </w:rPr>
        <w:tab/>
      </w:r>
      <w:r w:rsidR="00CD5D36" w:rsidRPr="0045222B">
        <w:rPr>
          <w:rFonts w:ascii="Book Antiqua" w:hAnsi="Book Antiqua"/>
          <w:sz w:val="24"/>
          <w:szCs w:val="24"/>
          <w:u w:val="single"/>
        </w:rPr>
        <w:t>Digital Copy of Items 1-</w:t>
      </w:r>
      <w:r w:rsidRPr="0045222B">
        <w:rPr>
          <w:rFonts w:ascii="Book Antiqua" w:hAnsi="Book Antiqua"/>
          <w:sz w:val="24"/>
          <w:szCs w:val="24"/>
          <w:u w:val="single"/>
        </w:rPr>
        <w:t>3</w:t>
      </w:r>
      <w:r w:rsidR="00F57A21">
        <w:rPr>
          <w:rFonts w:ascii="Book Antiqua" w:hAnsi="Book Antiqua"/>
          <w:sz w:val="24"/>
          <w:szCs w:val="24"/>
          <w:u w:val="single"/>
        </w:rPr>
        <w:t>7</w:t>
      </w:r>
      <w:r w:rsidR="00CD5D36" w:rsidRPr="0045222B">
        <w:rPr>
          <w:rFonts w:ascii="Book Antiqua" w:hAnsi="Book Antiqua"/>
          <w:sz w:val="24"/>
          <w:szCs w:val="24"/>
          <w:u w:val="single"/>
        </w:rPr>
        <w:t xml:space="preserve"> scanned (PDF) and indexed</w:t>
      </w:r>
      <w:r w:rsidR="00CD5D36" w:rsidRPr="0045222B">
        <w:rPr>
          <w:rFonts w:ascii="Book Antiqua" w:hAnsi="Book Antiqua"/>
          <w:sz w:val="24"/>
          <w:szCs w:val="24"/>
        </w:rPr>
        <w:t xml:space="preserve"> – One Complete Digital (PDF) Copy of the Application (Including </w:t>
      </w:r>
      <w:r w:rsidR="00B53C9E" w:rsidRPr="0045222B">
        <w:rPr>
          <w:rFonts w:ascii="Book Antiqua" w:hAnsi="Book Antiqua"/>
          <w:sz w:val="24"/>
          <w:szCs w:val="24"/>
        </w:rPr>
        <w:t>DMS O</w:t>
      </w:r>
      <w:r w:rsidR="00CD5D36" w:rsidRPr="0045222B">
        <w:rPr>
          <w:rFonts w:ascii="Book Antiqua" w:hAnsi="Book Antiqua"/>
          <w:sz w:val="24"/>
          <w:szCs w:val="24"/>
        </w:rPr>
        <w:t xml:space="preserve">nline </w:t>
      </w:r>
      <w:r w:rsidR="00B53C9E" w:rsidRPr="0045222B">
        <w:rPr>
          <w:rFonts w:ascii="Book Antiqua" w:hAnsi="Book Antiqua"/>
          <w:sz w:val="24"/>
          <w:szCs w:val="24"/>
        </w:rPr>
        <w:t>Application</w:t>
      </w:r>
      <w:r w:rsidR="00CD5D36" w:rsidRPr="0045222B">
        <w:rPr>
          <w:rFonts w:ascii="Book Antiqua" w:hAnsi="Book Antiqua"/>
          <w:sz w:val="24"/>
          <w:szCs w:val="24"/>
        </w:rPr>
        <w:t>)</w:t>
      </w:r>
      <w:r w:rsidR="00C81F78" w:rsidRPr="0045222B">
        <w:rPr>
          <w:rFonts w:ascii="Book Antiqua" w:hAnsi="Book Antiqua"/>
          <w:sz w:val="24"/>
          <w:szCs w:val="24"/>
        </w:rPr>
        <w:t>.</w:t>
      </w:r>
      <w:r w:rsidR="00CD5D36" w:rsidRPr="0045222B">
        <w:rPr>
          <w:rFonts w:ascii="Book Antiqua" w:hAnsi="Book Antiqua"/>
          <w:sz w:val="24"/>
          <w:szCs w:val="24"/>
        </w:rPr>
        <w:t xml:space="preserve"> </w:t>
      </w:r>
      <w:r w:rsidR="00C81F78" w:rsidRPr="0045222B">
        <w:rPr>
          <w:rFonts w:ascii="Book Antiqua" w:hAnsi="Book Antiqua"/>
          <w:sz w:val="24"/>
          <w:szCs w:val="24"/>
        </w:rPr>
        <w:t xml:space="preserve"> </w:t>
      </w:r>
      <w:r w:rsidR="00B53C9E" w:rsidRPr="0045222B">
        <w:rPr>
          <w:rFonts w:ascii="Book Antiqua" w:hAnsi="Book Antiqua"/>
          <w:sz w:val="24"/>
          <w:szCs w:val="24"/>
        </w:rPr>
        <w:t>The d</w:t>
      </w:r>
      <w:r w:rsidR="00CD5D36" w:rsidRPr="0045222B">
        <w:rPr>
          <w:rFonts w:ascii="Book Antiqua" w:hAnsi="Book Antiqua"/>
          <w:sz w:val="24"/>
          <w:szCs w:val="24"/>
        </w:rPr>
        <w:t xml:space="preserve">igital copy must match exactly what was provided on original Application.  Each form must be saved </w:t>
      </w:r>
      <w:r w:rsidR="00CD5D36" w:rsidRPr="0045222B">
        <w:rPr>
          <w:rFonts w:ascii="Book Antiqua" w:hAnsi="Book Antiqua"/>
          <w:b/>
          <w:sz w:val="24"/>
          <w:szCs w:val="24"/>
        </w:rPr>
        <w:t>individually</w:t>
      </w:r>
      <w:r w:rsidR="00CD5D36" w:rsidRPr="0045222B">
        <w:rPr>
          <w:rFonts w:ascii="Book Antiqua" w:hAnsi="Book Antiqua"/>
          <w:sz w:val="24"/>
          <w:szCs w:val="24"/>
        </w:rPr>
        <w:t xml:space="preserve"> by listing the AHFA form number, form title, and name of project as indicated below:</w:t>
      </w:r>
    </w:p>
    <w:p w14:paraId="4439B6E3" w14:textId="77777777" w:rsidR="00CD5D36" w:rsidRPr="0045222B" w:rsidRDefault="00CD5D36" w:rsidP="006B7194">
      <w:pPr>
        <w:ind w:left="720" w:hanging="720"/>
        <w:jc w:val="both"/>
        <w:rPr>
          <w:rFonts w:ascii="Book Antiqua" w:hAnsi="Book Antiqua"/>
          <w:color w:val="FF0000"/>
          <w:sz w:val="24"/>
          <w:szCs w:val="24"/>
        </w:rPr>
      </w:pPr>
    </w:p>
    <w:p w14:paraId="752A0E0F" w14:textId="77777777" w:rsidR="00CD5D36" w:rsidRPr="0045222B" w:rsidRDefault="00CD5D36" w:rsidP="006B7194">
      <w:pPr>
        <w:ind w:left="720" w:hanging="720"/>
        <w:jc w:val="both"/>
        <w:rPr>
          <w:rFonts w:ascii="Book Antiqua" w:hAnsi="Book Antiqua"/>
          <w:color w:val="FF0000"/>
          <w:sz w:val="24"/>
          <w:szCs w:val="24"/>
        </w:rPr>
      </w:pPr>
      <w:r w:rsidRPr="0045222B">
        <w:rPr>
          <w:rFonts w:ascii="Book Antiqua" w:hAnsi="Book Antiqua"/>
          <w:color w:val="FF0000"/>
          <w:sz w:val="24"/>
          <w:szCs w:val="24"/>
        </w:rPr>
        <w:lastRenderedPageBreak/>
        <w:tab/>
      </w:r>
      <w:r w:rsidR="009A4BD1" w:rsidRPr="0045222B">
        <w:rPr>
          <w:rFonts w:ascii="Book Antiqua" w:hAnsi="Book Antiqua"/>
          <w:noProof/>
          <w:color w:val="FF0000"/>
          <w:sz w:val="24"/>
          <w:szCs w:val="24"/>
        </w:rPr>
        <w:drawing>
          <wp:inline distT="0" distB="0" distL="0" distR="0" wp14:anchorId="4D9ADE36" wp14:editId="494BAD09">
            <wp:extent cx="3791479" cy="609685"/>
            <wp:effectExtent l="0" t="0" r="0" b="0"/>
            <wp:docPr id="7"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C9166.tmp"/>
                    <pic:cNvPicPr/>
                  </pic:nvPicPr>
                  <pic:blipFill>
                    <a:blip r:embed="rId22">
                      <a:extLst>
                        <a:ext uri="{28A0092B-C50C-407E-A947-70E740481C1C}">
                          <a14:useLocalDpi xmlns:a14="http://schemas.microsoft.com/office/drawing/2010/main" val="0"/>
                        </a:ext>
                      </a:extLst>
                    </a:blip>
                    <a:stretch>
                      <a:fillRect/>
                    </a:stretch>
                  </pic:blipFill>
                  <pic:spPr>
                    <a:xfrm>
                      <a:off x="0" y="0"/>
                      <a:ext cx="3791479" cy="609685"/>
                    </a:xfrm>
                    <a:prstGeom prst="rect">
                      <a:avLst/>
                    </a:prstGeom>
                  </pic:spPr>
                </pic:pic>
              </a:graphicData>
            </a:graphic>
          </wp:inline>
        </w:drawing>
      </w:r>
    </w:p>
    <w:p w14:paraId="696A4F5B" w14:textId="77777777" w:rsidR="005B12FF" w:rsidRPr="0045222B" w:rsidRDefault="005B12FF" w:rsidP="006B7194">
      <w:pPr>
        <w:ind w:left="720" w:hanging="720"/>
        <w:jc w:val="both"/>
        <w:rPr>
          <w:rFonts w:ascii="Book Antiqua" w:hAnsi="Book Antiqua"/>
          <w:sz w:val="24"/>
          <w:szCs w:val="24"/>
        </w:rPr>
      </w:pPr>
    </w:p>
    <w:p w14:paraId="2E734448" w14:textId="70B23D01" w:rsidR="009B3A00" w:rsidRPr="0045222B" w:rsidRDefault="00F57A21" w:rsidP="006B7194">
      <w:pPr>
        <w:ind w:left="720" w:hanging="720"/>
        <w:jc w:val="both"/>
        <w:rPr>
          <w:rFonts w:ascii="Book Antiqua" w:eastAsia="Times New Roman" w:hAnsi="Book Antiqua" w:cs="Times New Roman"/>
          <w:bCs/>
          <w:kern w:val="36"/>
          <w:sz w:val="24"/>
          <w:szCs w:val="24"/>
        </w:rPr>
      </w:pPr>
      <w:r>
        <w:rPr>
          <w:rFonts w:ascii="Book Antiqua" w:hAnsi="Book Antiqua"/>
          <w:sz w:val="24"/>
          <w:szCs w:val="24"/>
        </w:rPr>
        <w:t>39</w:t>
      </w:r>
      <w:r w:rsidR="00CD5D36" w:rsidRPr="0045222B">
        <w:rPr>
          <w:rFonts w:ascii="Book Antiqua" w:hAnsi="Book Antiqua"/>
          <w:sz w:val="24"/>
          <w:szCs w:val="24"/>
        </w:rPr>
        <w:t>.</w:t>
      </w:r>
      <w:r w:rsidR="00CD5D36" w:rsidRPr="0045222B">
        <w:rPr>
          <w:rFonts w:ascii="Book Antiqua" w:hAnsi="Book Antiqua"/>
          <w:sz w:val="24"/>
          <w:szCs w:val="24"/>
        </w:rPr>
        <w:tab/>
      </w:r>
      <w:r w:rsidR="00CD5D36" w:rsidRPr="0045222B">
        <w:rPr>
          <w:rFonts w:ascii="Book Antiqua" w:hAnsi="Book Antiqua"/>
          <w:sz w:val="24"/>
          <w:szCs w:val="24"/>
          <w:u w:val="single"/>
        </w:rPr>
        <w:t>One (1) Additional Copy</w:t>
      </w:r>
      <w:r w:rsidR="00CD5D36" w:rsidRPr="0045222B">
        <w:rPr>
          <w:rFonts w:ascii="Book Antiqua" w:hAnsi="Book Antiqua"/>
          <w:sz w:val="24"/>
          <w:szCs w:val="24"/>
        </w:rPr>
        <w:t xml:space="preserve"> – Provide one (1) additional copy of items </w:t>
      </w:r>
      <w:r w:rsidR="002242DF">
        <w:rPr>
          <w:rFonts w:ascii="Book Antiqua" w:hAnsi="Book Antiqua"/>
          <w:sz w:val="24"/>
          <w:szCs w:val="24"/>
        </w:rPr>
        <w:t>27</w:t>
      </w:r>
      <w:r w:rsidR="00CD5D36" w:rsidRPr="0045222B">
        <w:rPr>
          <w:rFonts w:ascii="Book Antiqua" w:hAnsi="Book Antiqua"/>
          <w:sz w:val="24"/>
          <w:szCs w:val="24"/>
        </w:rPr>
        <w:t>a</w:t>
      </w:r>
      <w:r w:rsidR="00110809" w:rsidRPr="0045222B">
        <w:rPr>
          <w:rFonts w:ascii="Book Antiqua" w:hAnsi="Book Antiqua"/>
          <w:sz w:val="24"/>
          <w:szCs w:val="24"/>
        </w:rPr>
        <w:t xml:space="preserve">. </w:t>
      </w:r>
      <w:r w:rsidR="00CD70A5" w:rsidRPr="0045222B">
        <w:rPr>
          <w:rFonts w:ascii="Book Antiqua" w:hAnsi="Book Antiqua"/>
          <w:sz w:val="24"/>
          <w:szCs w:val="24"/>
        </w:rPr>
        <w:t>–</w:t>
      </w:r>
      <w:r w:rsidR="00110809" w:rsidRPr="0045222B">
        <w:rPr>
          <w:rFonts w:ascii="Book Antiqua" w:hAnsi="Book Antiqua"/>
          <w:sz w:val="24"/>
          <w:szCs w:val="24"/>
        </w:rPr>
        <w:t xml:space="preserve"> </w:t>
      </w:r>
      <w:r w:rsidR="002242DF">
        <w:rPr>
          <w:rFonts w:ascii="Book Antiqua" w:hAnsi="Book Antiqua"/>
          <w:sz w:val="24"/>
          <w:szCs w:val="24"/>
        </w:rPr>
        <w:t>27j</w:t>
      </w:r>
      <w:r w:rsidR="00110809" w:rsidRPr="0045222B">
        <w:rPr>
          <w:rFonts w:ascii="Book Antiqua" w:hAnsi="Book Antiqua"/>
          <w:sz w:val="24"/>
          <w:szCs w:val="24"/>
        </w:rPr>
        <w:t>.</w:t>
      </w:r>
      <w:r w:rsidR="00CD5D36" w:rsidRPr="0045222B">
        <w:rPr>
          <w:rFonts w:ascii="Book Antiqua" w:hAnsi="Book Antiqua"/>
          <w:sz w:val="24"/>
          <w:szCs w:val="24"/>
        </w:rPr>
        <w:t xml:space="preserve"> </w:t>
      </w:r>
      <w:r w:rsidR="00110809" w:rsidRPr="0045222B">
        <w:rPr>
          <w:rFonts w:ascii="Book Antiqua" w:hAnsi="Book Antiqua"/>
          <w:sz w:val="24"/>
          <w:szCs w:val="24"/>
        </w:rPr>
        <w:t>listed</w:t>
      </w:r>
      <w:r w:rsidR="00CD5D36" w:rsidRPr="0045222B">
        <w:rPr>
          <w:rFonts w:ascii="Book Antiqua" w:hAnsi="Book Antiqua"/>
          <w:sz w:val="24"/>
          <w:szCs w:val="24"/>
        </w:rPr>
        <w:t xml:space="preserve"> on the Application Profile and Completeness Checklist.  </w:t>
      </w:r>
      <w:r w:rsidR="009B3A00" w:rsidRPr="0045222B">
        <w:rPr>
          <w:rFonts w:ascii="Book Antiqua" w:eastAsia="Times New Roman" w:hAnsi="Book Antiqua" w:cs="Times New Roman"/>
          <w:sz w:val="24"/>
          <w:szCs w:val="24"/>
        </w:rPr>
        <w:t xml:space="preserve">The additional required copies must be two (2) hole punched at the top of each page, and submitted in separate </w:t>
      </w:r>
      <w:r w:rsidR="009B3A00" w:rsidRPr="0045222B">
        <w:rPr>
          <w:rFonts w:ascii="Book Antiqua" w:eastAsia="Times New Roman" w:hAnsi="Book Antiqua" w:cs="Times New Roman"/>
          <w:bCs/>
          <w:kern w:val="36"/>
          <w:sz w:val="24"/>
          <w:szCs w:val="24"/>
        </w:rPr>
        <w:t>Smead® Pressboard Fastener Folder With SafeSHIELD® Coated Fasteners, 3" Expansion, Legal Size, 60% Recycled, Gray/Green, Item # 935783.</w:t>
      </w:r>
    </w:p>
    <w:p w14:paraId="170F390D" w14:textId="77777777" w:rsidR="00CD5D36" w:rsidRPr="0045222B" w:rsidRDefault="00CD5D36" w:rsidP="006B7194">
      <w:pPr>
        <w:ind w:left="720" w:hanging="720"/>
        <w:jc w:val="both"/>
        <w:rPr>
          <w:rFonts w:ascii="Book Antiqua" w:hAnsi="Book Antiqua"/>
          <w:sz w:val="24"/>
          <w:szCs w:val="24"/>
        </w:rPr>
      </w:pPr>
    </w:p>
    <w:p w14:paraId="3E0C78B8" w14:textId="7D06DD83" w:rsidR="007E60DA" w:rsidRPr="0045222B" w:rsidRDefault="007E60DA" w:rsidP="006B7194">
      <w:pPr>
        <w:jc w:val="both"/>
        <w:rPr>
          <w:rFonts w:ascii="Book Antiqua" w:hAnsi="Book Antiqua"/>
          <w:b/>
          <w:sz w:val="24"/>
          <w:szCs w:val="24"/>
        </w:rPr>
      </w:pPr>
      <w:r w:rsidRPr="0045222B">
        <w:rPr>
          <w:rFonts w:ascii="Book Antiqua" w:hAnsi="Book Antiqua"/>
          <w:b/>
          <w:sz w:val="24"/>
          <w:szCs w:val="24"/>
          <w:u w:val="single"/>
        </w:rPr>
        <w:t>THESE INSTRUCTIONS MAY BE EXPANDED</w:t>
      </w:r>
      <w:r w:rsidRPr="0045222B">
        <w:rPr>
          <w:rFonts w:ascii="Book Antiqua" w:hAnsi="Book Antiqua"/>
          <w:b/>
          <w:sz w:val="24"/>
          <w:szCs w:val="24"/>
        </w:rPr>
        <w:t xml:space="preserve"> TO INCLUDE COMPLETING AND SUBMITTING THE AHFA DMS AUTHORITY ONLINE</w:t>
      </w:r>
      <w:r w:rsidR="008C0125" w:rsidRPr="0045222B">
        <w:rPr>
          <w:rFonts w:ascii="Book Antiqua" w:hAnsi="Book Antiqua"/>
          <w:b/>
          <w:sz w:val="24"/>
          <w:szCs w:val="24"/>
        </w:rPr>
        <w:t xml:space="preserve"> </w:t>
      </w:r>
      <w:r w:rsidR="00717A96" w:rsidRPr="0045222B">
        <w:rPr>
          <w:rFonts w:ascii="Book Antiqua" w:hAnsi="Book Antiqua"/>
          <w:b/>
          <w:sz w:val="24"/>
          <w:szCs w:val="24"/>
        </w:rPr>
        <w:t>HOME-ARP</w:t>
      </w:r>
      <w:r w:rsidR="008C0125" w:rsidRPr="0045222B">
        <w:rPr>
          <w:rFonts w:ascii="Book Antiqua" w:hAnsi="Book Antiqua"/>
          <w:b/>
          <w:sz w:val="24"/>
          <w:szCs w:val="24"/>
        </w:rPr>
        <w:t xml:space="preserve"> </w:t>
      </w:r>
      <w:r w:rsidRPr="0045222B">
        <w:rPr>
          <w:rFonts w:ascii="Book Antiqua" w:hAnsi="Book Antiqua"/>
          <w:b/>
          <w:sz w:val="24"/>
          <w:szCs w:val="24"/>
        </w:rPr>
        <w:t xml:space="preserve">APPLICATION. ADDITIONAL DOCUMENTATION MAY BE REQUIRED BY </w:t>
      </w:r>
      <w:r w:rsidR="00C81F78" w:rsidRPr="0045222B">
        <w:rPr>
          <w:rFonts w:ascii="Book Antiqua" w:hAnsi="Book Antiqua"/>
          <w:b/>
          <w:sz w:val="24"/>
          <w:szCs w:val="24"/>
        </w:rPr>
        <w:t xml:space="preserve">THE </w:t>
      </w:r>
      <w:r w:rsidR="00717A96" w:rsidRPr="0045222B">
        <w:rPr>
          <w:rFonts w:ascii="Book Antiqua" w:hAnsi="Book Antiqua"/>
          <w:b/>
          <w:sz w:val="24"/>
          <w:szCs w:val="24"/>
        </w:rPr>
        <w:t>HOME-ARP</w:t>
      </w:r>
      <w:r w:rsidR="00C81F78" w:rsidRPr="0045222B">
        <w:rPr>
          <w:rFonts w:ascii="Book Antiqua" w:hAnsi="Book Antiqua"/>
          <w:b/>
          <w:sz w:val="24"/>
          <w:szCs w:val="24"/>
        </w:rPr>
        <w:t xml:space="preserve"> PROGRAM </w:t>
      </w:r>
      <w:r w:rsidRPr="0045222B">
        <w:rPr>
          <w:rFonts w:ascii="Book Antiqua" w:hAnsi="Book Antiqua"/>
          <w:b/>
          <w:sz w:val="24"/>
          <w:szCs w:val="24"/>
        </w:rPr>
        <w:t>REGULATIONS, AHFA, AHFA’s LEGAL COUNSEL, OR BECAUSE OF THE SPECIFIC NATURE OF THE PROPOSED TRANSACTION.  PLEASE CONTINUE TO MONITOR YOUR EMAIL AND THE AHFA WEBSITE FOR ADDITIONAL NEWS, UPDATES AND ANY AMENDMENT(S) TO THESE INSTRUCTIONS.</w:t>
      </w:r>
    </w:p>
    <w:p w14:paraId="7F80123E" w14:textId="77777777" w:rsidR="007E60DA" w:rsidRPr="0045222B" w:rsidRDefault="007E60DA" w:rsidP="006B7194">
      <w:pPr>
        <w:jc w:val="both"/>
        <w:rPr>
          <w:rFonts w:ascii="Book Antiqua" w:hAnsi="Book Antiqua"/>
          <w:b/>
          <w:sz w:val="24"/>
          <w:szCs w:val="24"/>
        </w:rPr>
      </w:pPr>
    </w:p>
    <w:p w14:paraId="6F48C7D6" w14:textId="77777777" w:rsidR="000D0C69" w:rsidRPr="0045222B" w:rsidRDefault="000D0C69" w:rsidP="006B7194">
      <w:pPr>
        <w:jc w:val="both"/>
        <w:rPr>
          <w:rFonts w:ascii="Book Antiqua" w:hAnsi="Book Antiqua"/>
          <w:sz w:val="24"/>
          <w:szCs w:val="24"/>
        </w:rPr>
      </w:pPr>
    </w:p>
    <w:tbl>
      <w:tblPr>
        <w:tblW w:w="0" w:type="auto"/>
        <w:tblInd w:w="18" w:type="dxa"/>
        <w:tblLayout w:type="fixed"/>
        <w:tblLook w:val="0000" w:firstRow="0" w:lastRow="0" w:firstColumn="0" w:lastColumn="0" w:noHBand="0" w:noVBand="0"/>
      </w:tblPr>
      <w:tblGrid>
        <w:gridCol w:w="1455"/>
        <w:gridCol w:w="7383"/>
      </w:tblGrid>
      <w:tr w:rsidR="00B413FF" w:rsidRPr="0045222B" w14:paraId="107EEE1F" w14:textId="77777777" w:rsidTr="00CD5D36">
        <w:trPr>
          <w:trHeight w:val="522"/>
        </w:trPr>
        <w:tc>
          <w:tcPr>
            <w:tcW w:w="1455" w:type="dxa"/>
          </w:tcPr>
          <w:p w14:paraId="56274B8F" w14:textId="77777777" w:rsidR="00B413FF" w:rsidRPr="0045222B" w:rsidRDefault="00B413FF" w:rsidP="006B7194">
            <w:pPr>
              <w:spacing w:before="240"/>
              <w:jc w:val="both"/>
              <w:rPr>
                <w:rFonts w:ascii="Times New Roman" w:eastAsia="Times New Roman" w:hAnsi="Times New Roman" w:cs="Times New Roman"/>
                <w:color w:val="333399"/>
                <w:sz w:val="36"/>
                <w:szCs w:val="20"/>
              </w:rPr>
            </w:pPr>
            <w:r w:rsidRPr="0045222B">
              <w:rPr>
                <w:rFonts w:ascii="Times New Roman" w:eastAsia="Times New Roman" w:hAnsi="Times New Roman" w:cs="Times New Roman"/>
                <w:noProof/>
                <w:color w:val="333399"/>
                <w:szCs w:val="20"/>
              </w:rPr>
              <w:drawing>
                <wp:inline distT="0" distB="0" distL="0" distR="0" wp14:anchorId="773A0FED" wp14:editId="0981F940">
                  <wp:extent cx="675640" cy="699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699770"/>
                          </a:xfrm>
                          <a:prstGeom prst="rect">
                            <a:avLst/>
                          </a:prstGeom>
                          <a:noFill/>
                          <a:ln>
                            <a:noFill/>
                          </a:ln>
                        </pic:spPr>
                      </pic:pic>
                    </a:graphicData>
                  </a:graphic>
                </wp:inline>
              </w:drawing>
            </w:r>
          </w:p>
        </w:tc>
        <w:tc>
          <w:tcPr>
            <w:tcW w:w="7383" w:type="dxa"/>
          </w:tcPr>
          <w:p w14:paraId="3C8A9FAA" w14:textId="77777777" w:rsidR="00B413FF" w:rsidRPr="0045222B" w:rsidRDefault="00B413FF" w:rsidP="006B7194">
            <w:pPr>
              <w:jc w:val="both"/>
              <w:rPr>
                <w:rFonts w:ascii="Times New Roman" w:eastAsia="Times New Roman" w:hAnsi="Times New Roman" w:cs="Times New Roman"/>
                <w:color w:val="0000FF"/>
                <w:sz w:val="28"/>
                <w:szCs w:val="20"/>
              </w:rPr>
            </w:pPr>
            <w:r w:rsidRPr="0045222B">
              <w:rPr>
                <w:rFonts w:ascii="Times New Roman" w:eastAsia="Times New Roman" w:hAnsi="Times New Roman" w:cs="Times New Roman"/>
                <w:color w:val="0000FF"/>
                <w:sz w:val="28"/>
                <w:szCs w:val="20"/>
              </w:rPr>
              <w:t xml:space="preserve"> </w:t>
            </w:r>
          </w:p>
          <w:p w14:paraId="2D1C1A1F" w14:textId="77777777" w:rsidR="00B413FF" w:rsidRPr="0045222B" w:rsidRDefault="00B413FF" w:rsidP="006B7194">
            <w:pPr>
              <w:jc w:val="both"/>
              <w:rPr>
                <w:rFonts w:ascii="Times New Roman" w:eastAsia="Times New Roman" w:hAnsi="Times New Roman" w:cs="Times New Roman"/>
                <w:color w:val="0000FF"/>
                <w:sz w:val="28"/>
                <w:szCs w:val="20"/>
              </w:rPr>
            </w:pPr>
          </w:p>
          <w:p w14:paraId="2A22D72D" w14:textId="77777777" w:rsidR="00B413FF" w:rsidRPr="0045222B" w:rsidRDefault="00B413FF" w:rsidP="006B7194">
            <w:pPr>
              <w:keepNext/>
              <w:jc w:val="both"/>
              <w:outlineLvl w:val="5"/>
              <w:rPr>
                <w:rFonts w:ascii="Times New Roman" w:eastAsia="Times New Roman" w:hAnsi="Times New Roman" w:cs="Times New Roman"/>
                <w:b/>
                <w:color w:val="333399"/>
                <w:sz w:val="28"/>
                <w:szCs w:val="20"/>
              </w:rPr>
            </w:pPr>
            <w:r w:rsidRPr="0045222B">
              <w:rPr>
                <w:rFonts w:ascii="Times New Roman" w:eastAsia="Times New Roman" w:hAnsi="Times New Roman" w:cs="Times New Roman"/>
                <w:b/>
                <w:color w:val="333399"/>
                <w:sz w:val="28"/>
                <w:szCs w:val="20"/>
              </w:rPr>
              <w:t>Alabama Housing Finance Authority</w:t>
            </w:r>
          </w:p>
          <w:p w14:paraId="15A5B0DE" w14:textId="77777777" w:rsidR="00B413FF" w:rsidRPr="0045222B" w:rsidRDefault="00B413FF" w:rsidP="006B7194">
            <w:pPr>
              <w:jc w:val="both"/>
              <w:rPr>
                <w:rFonts w:ascii="Times New Roman" w:eastAsia="Times New Roman" w:hAnsi="Times New Roman" w:cs="Times New Roman"/>
                <w:color w:val="0000FF"/>
                <w:sz w:val="28"/>
                <w:szCs w:val="20"/>
              </w:rPr>
            </w:pPr>
          </w:p>
        </w:tc>
      </w:tr>
    </w:tbl>
    <w:p w14:paraId="7081DAF3" w14:textId="77777777" w:rsidR="00B413FF" w:rsidRPr="0058315F" w:rsidRDefault="00B413FF" w:rsidP="006B7194">
      <w:pPr>
        <w:jc w:val="both"/>
        <w:rPr>
          <w:rFonts w:ascii="Book Antiqua" w:hAnsi="Book Antiqua"/>
          <w:sz w:val="24"/>
          <w:szCs w:val="24"/>
        </w:rPr>
      </w:pPr>
      <w:r w:rsidRPr="0045222B">
        <w:rPr>
          <w:rFonts w:ascii="Times New Roman" w:eastAsia="Times New Roman" w:hAnsi="Times New Roman" w:cs="Times New Roman"/>
          <w:szCs w:val="20"/>
        </w:rPr>
        <w:t>Alabama Housing Finance Authority (AHFA) thanks you for your interest in providing low-income housing for the citizens of Alabama.</w:t>
      </w:r>
    </w:p>
    <w:sectPr w:rsidR="00B413FF" w:rsidRPr="0058315F" w:rsidSect="000C173D">
      <w:footerReference w:type="default" r:id="rId23"/>
      <w:footerReference w:type="first" r:id="rId2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F619" w14:textId="77777777" w:rsidR="009A4BD1" w:rsidRDefault="009A4BD1" w:rsidP="00FE3FD3">
      <w:r>
        <w:separator/>
      </w:r>
    </w:p>
  </w:endnote>
  <w:endnote w:type="continuationSeparator" w:id="0">
    <w:p w14:paraId="5662DA14" w14:textId="77777777" w:rsidR="009A4BD1" w:rsidRDefault="009A4BD1" w:rsidP="00FE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3158"/>
      <w:docPartObj>
        <w:docPartGallery w:val="Page Numbers (Bottom of Page)"/>
        <w:docPartUnique/>
      </w:docPartObj>
    </w:sdtPr>
    <w:sdtEndPr>
      <w:rPr>
        <w:noProof/>
      </w:rPr>
    </w:sdtEndPr>
    <w:sdtContent>
      <w:p w14:paraId="418EBA57" w14:textId="2B5CFAB2" w:rsidR="009A4BD1" w:rsidRDefault="00575997" w:rsidP="007D3555">
        <w:pPr>
          <w:pStyle w:val="Footer"/>
        </w:pPr>
        <w:r w:rsidRPr="0045222B">
          <w:rPr>
            <w:sz w:val="18"/>
          </w:rPr>
          <w:t xml:space="preserve"> H</w:t>
        </w:r>
        <w:r w:rsidR="00180A47" w:rsidRPr="0045222B">
          <w:rPr>
            <w:sz w:val="18"/>
          </w:rPr>
          <w:t>OME-ARP</w:t>
        </w:r>
        <w:r w:rsidR="009A4BD1" w:rsidRPr="0045222B">
          <w:rPr>
            <w:sz w:val="18"/>
          </w:rPr>
          <w:t xml:space="preserve"> Instructions</w:t>
        </w:r>
        <w:r w:rsidR="005902CA" w:rsidRPr="0045222B">
          <w:rPr>
            <w:sz w:val="18"/>
          </w:rPr>
          <w:t>.</w:t>
        </w:r>
        <w:r w:rsidR="007F5F4F" w:rsidRPr="0045222B">
          <w:rPr>
            <w:sz w:val="18"/>
          </w:rPr>
          <w:t xml:space="preserve"> </w:t>
        </w:r>
        <w:r w:rsidR="00724506" w:rsidRPr="0045222B">
          <w:rPr>
            <w:sz w:val="18"/>
          </w:rPr>
          <w:t xml:space="preserve"> Revised </w:t>
        </w:r>
        <w:r w:rsidR="00180A47" w:rsidRPr="0045222B">
          <w:rPr>
            <w:sz w:val="18"/>
          </w:rPr>
          <w:t>3/21/23</w:t>
        </w:r>
        <w:r w:rsidR="00724506" w:rsidRPr="0045222B">
          <w:rPr>
            <w:sz w:val="18"/>
          </w:rPr>
          <w:t xml:space="preserve">    </w:t>
        </w:r>
        <w:r w:rsidR="007F5F4F" w:rsidRPr="0045222B">
          <w:rPr>
            <w:sz w:val="18"/>
          </w:rPr>
          <w:t xml:space="preserve"> Subject to Revision </w:t>
        </w:r>
        <w:r w:rsidR="009A4BD1" w:rsidRPr="0045222B">
          <w:tab/>
        </w:r>
        <w:r w:rsidR="009A4BD1" w:rsidRPr="0045222B">
          <w:tab/>
        </w:r>
        <w:r w:rsidR="009A4BD1" w:rsidRPr="0045222B">
          <w:fldChar w:fldCharType="begin"/>
        </w:r>
        <w:r w:rsidR="009A4BD1" w:rsidRPr="0045222B">
          <w:instrText xml:space="preserve"> PAGE   \* MERGEFORMAT </w:instrText>
        </w:r>
        <w:r w:rsidR="009A4BD1" w:rsidRPr="0045222B">
          <w:fldChar w:fldCharType="separate"/>
        </w:r>
        <w:r w:rsidR="005C74B6" w:rsidRPr="0045222B">
          <w:rPr>
            <w:noProof/>
          </w:rPr>
          <w:t>11</w:t>
        </w:r>
        <w:r w:rsidR="009A4BD1" w:rsidRPr="0045222B">
          <w:rPr>
            <w:noProof/>
          </w:rPr>
          <w:fldChar w:fldCharType="end"/>
        </w:r>
      </w:p>
    </w:sdtContent>
  </w:sdt>
  <w:p w14:paraId="1B8F6736" w14:textId="77777777" w:rsidR="009A4BD1" w:rsidRDefault="009A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5627" w14:textId="77777777" w:rsidR="009A4BD1" w:rsidRDefault="007F5F4F">
    <w:pPr>
      <w:pStyle w:val="Footer"/>
    </w:pPr>
    <w:r>
      <w:rPr>
        <w:noProof/>
      </w:rPr>
      <mc:AlternateContent>
        <mc:Choice Requires="wpg">
          <w:drawing>
            <wp:anchor distT="0" distB="0" distL="114300" distR="114300" simplePos="0" relativeHeight="251659264" behindDoc="0" locked="0" layoutInCell="1" allowOverlap="1" wp14:anchorId="4501BF52" wp14:editId="6F158307">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0A65F" w14:textId="77777777" w:rsidR="007F5F4F" w:rsidRDefault="007F5F4F">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501BF52"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750A65F" w14:textId="77777777" w:rsidR="007F5F4F" w:rsidRDefault="007F5F4F">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D35B" w14:textId="77777777" w:rsidR="009A4BD1" w:rsidRDefault="009A4BD1" w:rsidP="00FE3FD3">
      <w:r>
        <w:separator/>
      </w:r>
    </w:p>
  </w:footnote>
  <w:footnote w:type="continuationSeparator" w:id="0">
    <w:p w14:paraId="4368C744" w14:textId="77777777" w:rsidR="009A4BD1" w:rsidRDefault="009A4BD1" w:rsidP="00FE3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EBA"/>
    <w:multiLevelType w:val="hybridMultilevel"/>
    <w:tmpl w:val="0496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2A96"/>
    <w:multiLevelType w:val="hybridMultilevel"/>
    <w:tmpl w:val="A0FEB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079C"/>
    <w:multiLevelType w:val="hybridMultilevel"/>
    <w:tmpl w:val="8618E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42F4A"/>
    <w:multiLevelType w:val="hybridMultilevel"/>
    <w:tmpl w:val="B44EA5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50F78"/>
    <w:multiLevelType w:val="hybridMultilevel"/>
    <w:tmpl w:val="C2DE3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F2E10"/>
    <w:multiLevelType w:val="hybridMultilevel"/>
    <w:tmpl w:val="B88EB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5083A"/>
    <w:multiLevelType w:val="hybridMultilevel"/>
    <w:tmpl w:val="992CC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CC52E9"/>
    <w:multiLevelType w:val="hybridMultilevel"/>
    <w:tmpl w:val="86DAC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176845"/>
    <w:multiLevelType w:val="hybridMultilevel"/>
    <w:tmpl w:val="AFA011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A32BBF"/>
    <w:multiLevelType w:val="hybridMultilevel"/>
    <w:tmpl w:val="DC74C7FA"/>
    <w:lvl w:ilvl="0" w:tplc="39469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2054061">
    <w:abstractNumId w:val="6"/>
  </w:num>
  <w:num w:numId="2" w16cid:durableId="737167705">
    <w:abstractNumId w:val="7"/>
  </w:num>
  <w:num w:numId="3" w16cid:durableId="767503043">
    <w:abstractNumId w:val="0"/>
  </w:num>
  <w:num w:numId="4" w16cid:durableId="560486966">
    <w:abstractNumId w:val="1"/>
  </w:num>
  <w:num w:numId="5" w16cid:durableId="896091439">
    <w:abstractNumId w:val="4"/>
  </w:num>
  <w:num w:numId="6" w16cid:durableId="1903178960">
    <w:abstractNumId w:val="2"/>
  </w:num>
  <w:num w:numId="7" w16cid:durableId="909969246">
    <w:abstractNumId w:val="9"/>
  </w:num>
  <w:num w:numId="8" w16cid:durableId="780418812">
    <w:abstractNumId w:val="3"/>
  </w:num>
  <w:num w:numId="9" w16cid:durableId="1640111838">
    <w:abstractNumId w:val="8"/>
  </w:num>
  <w:num w:numId="10" w16cid:durableId="174274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1D"/>
    <w:rsid w:val="00000796"/>
    <w:rsid w:val="0000156E"/>
    <w:rsid w:val="000026CC"/>
    <w:rsid w:val="000045E8"/>
    <w:rsid w:val="000064DF"/>
    <w:rsid w:val="00007CFC"/>
    <w:rsid w:val="0001073C"/>
    <w:rsid w:val="0001174A"/>
    <w:rsid w:val="00012D12"/>
    <w:rsid w:val="00013778"/>
    <w:rsid w:val="000172F6"/>
    <w:rsid w:val="00017857"/>
    <w:rsid w:val="000228A6"/>
    <w:rsid w:val="00032603"/>
    <w:rsid w:val="00032673"/>
    <w:rsid w:val="000342F3"/>
    <w:rsid w:val="00044363"/>
    <w:rsid w:val="000457F7"/>
    <w:rsid w:val="0005097F"/>
    <w:rsid w:val="00057183"/>
    <w:rsid w:val="00060A74"/>
    <w:rsid w:val="0006488C"/>
    <w:rsid w:val="00067419"/>
    <w:rsid w:val="0007420D"/>
    <w:rsid w:val="0008733C"/>
    <w:rsid w:val="00090129"/>
    <w:rsid w:val="00091BBD"/>
    <w:rsid w:val="000A0888"/>
    <w:rsid w:val="000A48D0"/>
    <w:rsid w:val="000A6E3F"/>
    <w:rsid w:val="000A7F3A"/>
    <w:rsid w:val="000C0326"/>
    <w:rsid w:val="000C173D"/>
    <w:rsid w:val="000C63B4"/>
    <w:rsid w:val="000D0C69"/>
    <w:rsid w:val="000D689C"/>
    <w:rsid w:val="000E1439"/>
    <w:rsid w:val="000E3D36"/>
    <w:rsid w:val="000E7311"/>
    <w:rsid w:val="000F02B7"/>
    <w:rsid w:val="000F25F5"/>
    <w:rsid w:val="000F388A"/>
    <w:rsid w:val="000F5977"/>
    <w:rsid w:val="00104416"/>
    <w:rsid w:val="00110809"/>
    <w:rsid w:val="001120B1"/>
    <w:rsid w:val="001122C5"/>
    <w:rsid w:val="00116BB5"/>
    <w:rsid w:val="00120910"/>
    <w:rsid w:val="001255B7"/>
    <w:rsid w:val="001264D8"/>
    <w:rsid w:val="00134B95"/>
    <w:rsid w:val="001425A1"/>
    <w:rsid w:val="00144782"/>
    <w:rsid w:val="00147BCE"/>
    <w:rsid w:val="0015243F"/>
    <w:rsid w:val="00153D2F"/>
    <w:rsid w:val="00154E00"/>
    <w:rsid w:val="00157819"/>
    <w:rsid w:val="00161C34"/>
    <w:rsid w:val="00161E88"/>
    <w:rsid w:val="00166EA5"/>
    <w:rsid w:val="00171734"/>
    <w:rsid w:val="00180A47"/>
    <w:rsid w:val="0018505C"/>
    <w:rsid w:val="001A181B"/>
    <w:rsid w:val="001A593C"/>
    <w:rsid w:val="001B7C08"/>
    <w:rsid w:val="001C1D30"/>
    <w:rsid w:val="001C31DE"/>
    <w:rsid w:val="001C3706"/>
    <w:rsid w:val="001C4D9F"/>
    <w:rsid w:val="001D5C09"/>
    <w:rsid w:val="001D7D2C"/>
    <w:rsid w:val="001E0F3B"/>
    <w:rsid w:val="001F296B"/>
    <w:rsid w:val="00200274"/>
    <w:rsid w:val="002019D7"/>
    <w:rsid w:val="00201E1A"/>
    <w:rsid w:val="00207ABE"/>
    <w:rsid w:val="002242DF"/>
    <w:rsid w:val="00224C1F"/>
    <w:rsid w:val="00227BDC"/>
    <w:rsid w:val="00233042"/>
    <w:rsid w:val="0023566B"/>
    <w:rsid w:val="002377D3"/>
    <w:rsid w:val="0024477A"/>
    <w:rsid w:val="00244E92"/>
    <w:rsid w:val="0024521C"/>
    <w:rsid w:val="002474B4"/>
    <w:rsid w:val="00262D65"/>
    <w:rsid w:val="0028659C"/>
    <w:rsid w:val="0028717B"/>
    <w:rsid w:val="002A2E35"/>
    <w:rsid w:val="002B25A1"/>
    <w:rsid w:val="002B75CC"/>
    <w:rsid w:val="002C02E9"/>
    <w:rsid w:val="002C0DAC"/>
    <w:rsid w:val="002C4448"/>
    <w:rsid w:val="002C4CD9"/>
    <w:rsid w:val="002D4278"/>
    <w:rsid w:val="002D4D53"/>
    <w:rsid w:val="002D55A8"/>
    <w:rsid w:val="002D637D"/>
    <w:rsid w:val="002E0209"/>
    <w:rsid w:val="002E37D2"/>
    <w:rsid w:val="002E60BA"/>
    <w:rsid w:val="002E686D"/>
    <w:rsid w:val="002F124A"/>
    <w:rsid w:val="002F1F35"/>
    <w:rsid w:val="00304782"/>
    <w:rsid w:val="00306C45"/>
    <w:rsid w:val="003073C4"/>
    <w:rsid w:val="003115DF"/>
    <w:rsid w:val="00314664"/>
    <w:rsid w:val="00315584"/>
    <w:rsid w:val="00322513"/>
    <w:rsid w:val="0032255A"/>
    <w:rsid w:val="00322714"/>
    <w:rsid w:val="00327B68"/>
    <w:rsid w:val="00332CC2"/>
    <w:rsid w:val="0034518B"/>
    <w:rsid w:val="003466B8"/>
    <w:rsid w:val="00352893"/>
    <w:rsid w:val="0035386E"/>
    <w:rsid w:val="00354008"/>
    <w:rsid w:val="00355A78"/>
    <w:rsid w:val="00355FA1"/>
    <w:rsid w:val="00361D82"/>
    <w:rsid w:val="003647F3"/>
    <w:rsid w:val="00365B94"/>
    <w:rsid w:val="00366ADC"/>
    <w:rsid w:val="00371D19"/>
    <w:rsid w:val="003771BF"/>
    <w:rsid w:val="003876FC"/>
    <w:rsid w:val="00387707"/>
    <w:rsid w:val="00396E6E"/>
    <w:rsid w:val="003A6F98"/>
    <w:rsid w:val="003B1E21"/>
    <w:rsid w:val="003B3023"/>
    <w:rsid w:val="003C32E8"/>
    <w:rsid w:val="003D090A"/>
    <w:rsid w:val="003D14AD"/>
    <w:rsid w:val="003D3683"/>
    <w:rsid w:val="003D38DE"/>
    <w:rsid w:val="003E6A7D"/>
    <w:rsid w:val="003F2483"/>
    <w:rsid w:val="003F740E"/>
    <w:rsid w:val="00401348"/>
    <w:rsid w:val="004028EC"/>
    <w:rsid w:val="00404754"/>
    <w:rsid w:val="00404E4E"/>
    <w:rsid w:val="00407CCF"/>
    <w:rsid w:val="00414FE6"/>
    <w:rsid w:val="004219AA"/>
    <w:rsid w:val="004264D8"/>
    <w:rsid w:val="00431A7F"/>
    <w:rsid w:val="00432189"/>
    <w:rsid w:val="004338AD"/>
    <w:rsid w:val="0043584E"/>
    <w:rsid w:val="0044005C"/>
    <w:rsid w:val="00440237"/>
    <w:rsid w:val="0044133D"/>
    <w:rsid w:val="004421A3"/>
    <w:rsid w:val="0045222B"/>
    <w:rsid w:val="00481E16"/>
    <w:rsid w:val="00483845"/>
    <w:rsid w:val="004851D5"/>
    <w:rsid w:val="00487041"/>
    <w:rsid w:val="00496D87"/>
    <w:rsid w:val="004A22FB"/>
    <w:rsid w:val="004B337F"/>
    <w:rsid w:val="004B418C"/>
    <w:rsid w:val="004B798E"/>
    <w:rsid w:val="004C4EC7"/>
    <w:rsid w:val="004C6546"/>
    <w:rsid w:val="004C6CE6"/>
    <w:rsid w:val="004C6DB4"/>
    <w:rsid w:val="004D4D84"/>
    <w:rsid w:val="004E520F"/>
    <w:rsid w:val="004E62F9"/>
    <w:rsid w:val="004F33A2"/>
    <w:rsid w:val="004F58E1"/>
    <w:rsid w:val="004F5F46"/>
    <w:rsid w:val="004F6213"/>
    <w:rsid w:val="005050B9"/>
    <w:rsid w:val="00505FA2"/>
    <w:rsid w:val="00517151"/>
    <w:rsid w:val="00517CEC"/>
    <w:rsid w:val="0052314B"/>
    <w:rsid w:val="005245E7"/>
    <w:rsid w:val="005303FC"/>
    <w:rsid w:val="005306A7"/>
    <w:rsid w:val="00532B99"/>
    <w:rsid w:val="005347A7"/>
    <w:rsid w:val="00535A58"/>
    <w:rsid w:val="0053616D"/>
    <w:rsid w:val="0053785C"/>
    <w:rsid w:val="0054596F"/>
    <w:rsid w:val="00550C80"/>
    <w:rsid w:val="0055280E"/>
    <w:rsid w:val="00556715"/>
    <w:rsid w:val="00556C2B"/>
    <w:rsid w:val="00556D8B"/>
    <w:rsid w:val="00573A69"/>
    <w:rsid w:val="00575997"/>
    <w:rsid w:val="0058013C"/>
    <w:rsid w:val="0058043B"/>
    <w:rsid w:val="0058315F"/>
    <w:rsid w:val="0058384B"/>
    <w:rsid w:val="005902CA"/>
    <w:rsid w:val="00590511"/>
    <w:rsid w:val="00596BE9"/>
    <w:rsid w:val="005A127C"/>
    <w:rsid w:val="005A4A9D"/>
    <w:rsid w:val="005A636F"/>
    <w:rsid w:val="005B045F"/>
    <w:rsid w:val="005B12FF"/>
    <w:rsid w:val="005C2EDE"/>
    <w:rsid w:val="005C4D40"/>
    <w:rsid w:val="005C74B6"/>
    <w:rsid w:val="005C7B84"/>
    <w:rsid w:val="005D0469"/>
    <w:rsid w:val="005D3067"/>
    <w:rsid w:val="005D6E66"/>
    <w:rsid w:val="005F3D74"/>
    <w:rsid w:val="005F7824"/>
    <w:rsid w:val="00601DC1"/>
    <w:rsid w:val="00602583"/>
    <w:rsid w:val="00603B80"/>
    <w:rsid w:val="006047A4"/>
    <w:rsid w:val="00604EEA"/>
    <w:rsid w:val="00604F96"/>
    <w:rsid w:val="00605E60"/>
    <w:rsid w:val="0060759C"/>
    <w:rsid w:val="0062033E"/>
    <w:rsid w:val="00621051"/>
    <w:rsid w:val="00623DB7"/>
    <w:rsid w:val="00626AE5"/>
    <w:rsid w:val="006357C1"/>
    <w:rsid w:val="00642CED"/>
    <w:rsid w:val="00651B2F"/>
    <w:rsid w:val="00652F4A"/>
    <w:rsid w:val="00661E96"/>
    <w:rsid w:val="00665B1B"/>
    <w:rsid w:val="00666EF2"/>
    <w:rsid w:val="0067372C"/>
    <w:rsid w:val="00677D13"/>
    <w:rsid w:val="00682831"/>
    <w:rsid w:val="00682943"/>
    <w:rsid w:val="00687F13"/>
    <w:rsid w:val="006911CB"/>
    <w:rsid w:val="006912A2"/>
    <w:rsid w:val="00694F85"/>
    <w:rsid w:val="006A3373"/>
    <w:rsid w:val="006A3AE7"/>
    <w:rsid w:val="006B3DB1"/>
    <w:rsid w:val="006B6F19"/>
    <w:rsid w:val="006B7194"/>
    <w:rsid w:val="006B73C0"/>
    <w:rsid w:val="006B7599"/>
    <w:rsid w:val="006C3BF1"/>
    <w:rsid w:val="006C7AEC"/>
    <w:rsid w:val="006D207D"/>
    <w:rsid w:val="006E0728"/>
    <w:rsid w:val="006E2333"/>
    <w:rsid w:val="006E2360"/>
    <w:rsid w:val="006E3622"/>
    <w:rsid w:val="006E438D"/>
    <w:rsid w:val="006E64CB"/>
    <w:rsid w:val="006F2059"/>
    <w:rsid w:val="006F4B36"/>
    <w:rsid w:val="00710F7F"/>
    <w:rsid w:val="007111CB"/>
    <w:rsid w:val="0071141D"/>
    <w:rsid w:val="0071487C"/>
    <w:rsid w:val="007153B1"/>
    <w:rsid w:val="00716F45"/>
    <w:rsid w:val="00717A96"/>
    <w:rsid w:val="007235CD"/>
    <w:rsid w:val="00724506"/>
    <w:rsid w:val="0072754F"/>
    <w:rsid w:val="00732A26"/>
    <w:rsid w:val="0073720A"/>
    <w:rsid w:val="00750C2F"/>
    <w:rsid w:val="0075319D"/>
    <w:rsid w:val="00755A42"/>
    <w:rsid w:val="007568A4"/>
    <w:rsid w:val="007572E5"/>
    <w:rsid w:val="00757551"/>
    <w:rsid w:val="00761D81"/>
    <w:rsid w:val="00764DBD"/>
    <w:rsid w:val="00767C90"/>
    <w:rsid w:val="00775563"/>
    <w:rsid w:val="00777DD5"/>
    <w:rsid w:val="00781A4A"/>
    <w:rsid w:val="00787326"/>
    <w:rsid w:val="00791F43"/>
    <w:rsid w:val="007A34A3"/>
    <w:rsid w:val="007A78A4"/>
    <w:rsid w:val="007B191D"/>
    <w:rsid w:val="007C3644"/>
    <w:rsid w:val="007C634B"/>
    <w:rsid w:val="007C65D3"/>
    <w:rsid w:val="007D3555"/>
    <w:rsid w:val="007D756D"/>
    <w:rsid w:val="007D7C49"/>
    <w:rsid w:val="007E1EE9"/>
    <w:rsid w:val="007E3CEE"/>
    <w:rsid w:val="007E60DA"/>
    <w:rsid w:val="007F05A3"/>
    <w:rsid w:val="007F3810"/>
    <w:rsid w:val="007F500F"/>
    <w:rsid w:val="007F5F4F"/>
    <w:rsid w:val="007F69AD"/>
    <w:rsid w:val="0080028D"/>
    <w:rsid w:val="00801A77"/>
    <w:rsid w:val="00803404"/>
    <w:rsid w:val="00820EB4"/>
    <w:rsid w:val="00823554"/>
    <w:rsid w:val="008244E9"/>
    <w:rsid w:val="008355E6"/>
    <w:rsid w:val="00847802"/>
    <w:rsid w:val="00865311"/>
    <w:rsid w:val="00877FD3"/>
    <w:rsid w:val="00883E6E"/>
    <w:rsid w:val="00891122"/>
    <w:rsid w:val="00891537"/>
    <w:rsid w:val="00891E4F"/>
    <w:rsid w:val="008934B1"/>
    <w:rsid w:val="008962A0"/>
    <w:rsid w:val="008A159F"/>
    <w:rsid w:val="008B1464"/>
    <w:rsid w:val="008B201F"/>
    <w:rsid w:val="008C0125"/>
    <w:rsid w:val="008C03BA"/>
    <w:rsid w:val="008C0BE9"/>
    <w:rsid w:val="008C3E43"/>
    <w:rsid w:val="008D09E6"/>
    <w:rsid w:val="008D12BB"/>
    <w:rsid w:val="008E3C70"/>
    <w:rsid w:val="008E7CB7"/>
    <w:rsid w:val="008F3815"/>
    <w:rsid w:val="008F5F00"/>
    <w:rsid w:val="00911B1E"/>
    <w:rsid w:val="00912610"/>
    <w:rsid w:val="009141E2"/>
    <w:rsid w:val="00914E8A"/>
    <w:rsid w:val="0092076D"/>
    <w:rsid w:val="00925141"/>
    <w:rsid w:val="00927AFE"/>
    <w:rsid w:val="00931400"/>
    <w:rsid w:val="009315B9"/>
    <w:rsid w:val="00935BBF"/>
    <w:rsid w:val="0094513B"/>
    <w:rsid w:val="0095256A"/>
    <w:rsid w:val="0095373E"/>
    <w:rsid w:val="0095556A"/>
    <w:rsid w:val="00955D6F"/>
    <w:rsid w:val="00957515"/>
    <w:rsid w:val="009614CB"/>
    <w:rsid w:val="00963EB6"/>
    <w:rsid w:val="00975716"/>
    <w:rsid w:val="00977BF7"/>
    <w:rsid w:val="0098756A"/>
    <w:rsid w:val="009A4BD1"/>
    <w:rsid w:val="009A6E6F"/>
    <w:rsid w:val="009B2F4C"/>
    <w:rsid w:val="009B3A00"/>
    <w:rsid w:val="009C1383"/>
    <w:rsid w:val="009C4533"/>
    <w:rsid w:val="009C4E9B"/>
    <w:rsid w:val="009C5753"/>
    <w:rsid w:val="009D1D0E"/>
    <w:rsid w:val="009D28B3"/>
    <w:rsid w:val="009D4DB2"/>
    <w:rsid w:val="009E1E87"/>
    <w:rsid w:val="009E2B74"/>
    <w:rsid w:val="009E6A96"/>
    <w:rsid w:val="009F509C"/>
    <w:rsid w:val="009F7C3F"/>
    <w:rsid w:val="00A00C88"/>
    <w:rsid w:val="00A03FEE"/>
    <w:rsid w:val="00A125EE"/>
    <w:rsid w:val="00A133DF"/>
    <w:rsid w:val="00A1479D"/>
    <w:rsid w:val="00A25E1E"/>
    <w:rsid w:val="00A3052D"/>
    <w:rsid w:val="00A40937"/>
    <w:rsid w:val="00A47167"/>
    <w:rsid w:val="00A51638"/>
    <w:rsid w:val="00A528CB"/>
    <w:rsid w:val="00A574C8"/>
    <w:rsid w:val="00A639BC"/>
    <w:rsid w:val="00A7178E"/>
    <w:rsid w:val="00A71AD6"/>
    <w:rsid w:val="00A72DFF"/>
    <w:rsid w:val="00A819FF"/>
    <w:rsid w:val="00A95975"/>
    <w:rsid w:val="00AA1812"/>
    <w:rsid w:val="00AB08D7"/>
    <w:rsid w:val="00AB4ADC"/>
    <w:rsid w:val="00AB55B5"/>
    <w:rsid w:val="00AB563C"/>
    <w:rsid w:val="00AB6ABC"/>
    <w:rsid w:val="00AC1114"/>
    <w:rsid w:val="00AC7F34"/>
    <w:rsid w:val="00AD579A"/>
    <w:rsid w:val="00AD66DB"/>
    <w:rsid w:val="00AD7499"/>
    <w:rsid w:val="00AD765F"/>
    <w:rsid w:val="00AE0A6B"/>
    <w:rsid w:val="00AE5927"/>
    <w:rsid w:val="00AE5CD4"/>
    <w:rsid w:val="00AE7F21"/>
    <w:rsid w:val="00AF3FBE"/>
    <w:rsid w:val="00AF5F54"/>
    <w:rsid w:val="00AF7D2F"/>
    <w:rsid w:val="00B00172"/>
    <w:rsid w:val="00B07228"/>
    <w:rsid w:val="00B07F69"/>
    <w:rsid w:val="00B12959"/>
    <w:rsid w:val="00B13FE5"/>
    <w:rsid w:val="00B20895"/>
    <w:rsid w:val="00B22B8A"/>
    <w:rsid w:val="00B236EE"/>
    <w:rsid w:val="00B23AC1"/>
    <w:rsid w:val="00B24149"/>
    <w:rsid w:val="00B3365D"/>
    <w:rsid w:val="00B370B5"/>
    <w:rsid w:val="00B413FF"/>
    <w:rsid w:val="00B43149"/>
    <w:rsid w:val="00B440F6"/>
    <w:rsid w:val="00B46A1E"/>
    <w:rsid w:val="00B53C9E"/>
    <w:rsid w:val="00B6212D"/>
    <w:rsid w:val="00B62B84"/>
    <w:rsid w:val="00B62EA9"/>
    <w:rsid w:val="00B632A4"/>
    <w:rsid w:val="00B65A4F"/>
    <w:rsid w:val="00B8296A"/>
    <w:rsid w:val="00B82A42"/>
    <w:rsid w:val="00B9155C"/>
    <w:rsid w:val="00B95485"/>
    <w:rsid w:val="00BA240F"/>
    <w:rsid w:val="00BA73A4"/>
    <w:rsid w:val="00BC1F29"/>
    <w:rsid w:val="00BC2A91"/>
    <w:rsid w:val="00BD377D"/>
    <w:rsid w:val="00BD44ED"/>
    <w:rsid w:val="00BE3FB9"/>
    <w:rsid w:val="00BE740F"/>
    <w:rsid w:val="00BF372B"/>
    <w:rsid w:val="00C002D9"/>
    <w:rsid w:val="00C0480A"/>
    <w:rsid w:val="00C15B77"/>
    <w:rsid w:val="00C24ABD"/>
    <w:rsid w:val="00C26C73"/>
    <w:rsid w:val="00C30472"/>
    <w:rsid w:val="00C33AA7"/>
    <w:rsid w:val="00C36781"/>
    <w:rsid w:val="00C44258"/>
    <w:rsid w:val="00C4455A"/>
    <w:rsid w:val="00C46928"/>
    <w:rsid w:val="00C54440"/>
    <w:rsid w:val="00C618FC"/>
    <w:rsid w:val="00C63AC7"/>
    <w:rsid w:val="00C65469"/>
    <w:rsid w:val="00C65CD9"/>
    <w:rsid w:val="00C66E7F"/>
    <w:rsid w:val="00C72703"/>
    <w:rsid w:val="00C81F78"/>
    <w:rsid w:val="00C92526"/>
    <w:rsid w:val="00C937D8"/>
    <w:rsid w:val="00C95A6F"/>
    <w:rsid w:val="00CA30E0"/>
    <w:rsid w:val="00CA77D1"/>
    <w:rsid w:val="00CD1CB1"/>
    <w:rsid w:val="00CD5D36"/>
    <w:rsid w:val="00CD70A5"/>
    <w:rsid w:val="00CD71C3"/>
    <w:rsid w:val="00CE3B8E"/>
    <w:rsid w:val="00CE5A6B"/>
    <w:rsid w:val="00CE74F5"/>
    <w:rsid w:val="00CE7FCB"/>
    <w:rsid w:val="00D12AC4"/>
    <w:rsid w:val="00D141E2"/>
    <w:rsid w:val="00D154A4"/>
    <w:rsid w:val="00D16858"/>
    <w:rsid w:val="00D17B5B"/>
    <w:rsid w:val="00D23DF4"/>
    <w:rsid w:val="00D367F8"/>
    <w:rsid w:val="00D43398"/>
    <w:rsid w:val="00D503FD"/>
    <w:rsid w:val="00D70091"/>
    <w:rsid w:val="00D720BF"/>
    <w:rsid w:val="00D87D39"/>
    <w:rsid w:val="00D91104"/>
    <w:rsid w:val="00D913D2"/>
    <w:rsid w:val="00D915BF"/>
    <w:rsid w:val="00D9394F"/>
    <w:rsid w:val="00DA0E33"/>
    <w:rsid w:val="00DA57F0"/>
    <w:rsid w:val="00DA67B1"/>
    <w:rsid w:val="00DB72D3"/>
    <w:rsid w:val="00DC3411"/>
    <w:rsid w:val="00DC4272"/>
    <w:rsid w:val="00DC5ECA"/>
    <w:rsid w:val="00DC70BB"/>
    <w:rsid w:val="00DD09CC"/>
    <w:rsid w:val="00DD2B62"/>
    <w:rsid w:val="00DD339A"/>
    <w:rsid w:val="00DD6265"/>
    <w:rsid w:val="00DE7D24"/>
    <w:rsid w:val="00DF2058"/>
    <w:rsid w:val="00E01DF4"/>
    <w:rsid w:val="00E054DE"/>
    <w:rsid w:val="00E11D8E"/>
    <w:rsid w:val="00E12FB8"/>
    <w:rsid w:val="00E14404"/>
    <w:rsid w:val="00E176B1"/>
    <w:rsid w:val="00E17B22"/>
    <w:rsid w:val="00E200F1"/>
    <w:rsid w:val="00E21B0E"/>
    <w:rsid w:val="00E30D73"/>
    <w:rsid w:val="00E320DF"/>
    <w:rsid w:val="00E35669"/>
    <w:rsid w:val="00E47540"/>
    <w:rsid w:val="00E479FC"/>
    <w:rsid w:val="00E5389F"/>
    <w:rsid w:val="00E72B03"/>
    <w:rsid w:val="00E8272D"/>
    <w:rsid w:val="00E8281D"/>
    <w:rsid w:val="00E94B60"/>
    <w:rsid w:val="00E97CCE"/>
    <w:rsid w:val="00EA0E0A"/>
    <w:rsid w:val="00EA0FA9"/>
    <w:rsid w:val="00EA7AF1"/>
    <w:rsid w:val="00EB1721"/>
    <w:rsid w:val="00EB1F22"/>
    <w:rsid w:val="00EB2F74"/>
    <w:rsid w:val="00EB3B19"/>
    <w:rsid w:val="00EB58CD"/>
    <w:rsid w:val="00EC0117"/>
    <w:rsid w:val="00EC1AA0"/>
    <w:rsid w:val="00ED0D0D"/>
    <w:rsid w:val="00EE08DC"/>
    <w:rsid w:val="00EE4D30"/>
    <w:rsid w:val="00EF01AA"/>
    <w:rsid w:val="00EF1686"/>
    <w:rsid w:val="00EF39BF"/>
    <w:rsid w:val="00EF53D8"/>
    <w:rsid w:val="00EF7B89"/>
    <w:rsid w:val="00F06D68"/>
    <w:rsid w:val="00F077EE"/>
    <w:rsid w:val="00F10307"/>
    <w:rsid w:val="00F12B7E"/>
    <w:rsid w:val="00F133D0"/>
    <w:rsid w:val="00F15D0D"/>
    <w:rsid w:val="00F2121B"/>
    <w:rsid w:val="00F25223"/>
    <w:rsid w:val="00F257B1"/>
    <w:rsid w:val="00F3227D"/>
    <w:rsid w:val="00F32906"/>
    <w:rsid w:val="00F33868"/>
    <w:rsid w:val="00F40115"/>
    <w:rsid w:val="00F40E92"/>
    <w:rsid w:val="00F44A46"/>
    <w:rsid w:val="00F4640C"/>
    <w:rsid w:val="00F47C43"/>
    <w:rsid w:val="00F544EC"/>
    <w:rsid w:val="00F547E6"/>
    <w:rsid w:val="00F57A21"/>
    <w:rsid w:val="00F62198"/>
    <w:rsid w:val="00F64997"/>
    <w:rsid w:val="00F71BC2"/>
    <w:rsid w:val="00F76B30"/>
    <w:rsid w:val="00F81F16"/>
    <w:rsid w:val="00F84399"/>
    <w:rsid w:val="00F848D7"/>
    <w:rsid w:val="00F8579D"/>
    <w:rsid w:val="00F85ADF"/>
    <w:rsid w:val="00F85B52"/>
    <w:rsid w:val="00F901C3"/>
    <w:rsid w:val="00FA0291"/>
    <w:rsid w:val="00FA5CD0"/>
    <w:rsid w:val="00FB00C6"/>
    <w:rsid w:val="00FB15FC"/>
    <w:rsid w:val="00FB783E"/>
    <w:rsid w:val="00FC54D9"/>
    <w:rsid w:val="00FD1E01"/>
    <w:rsid w:val="00FD452F"/>
    <w:rsid w:val="00FD4CE0"/>
    <w:rsid w:val="00FD64C6"/>
    <w:rsid w:val="00FE07BD"/>
    <w:rsid w:val="00FE0D4A"/>
    <w:rsid w:val="00FE3FD3"/>
    <w:rsid w:val="00FE4A72"/>
    <w:rsid w:val="00FE609E"/>
    <w:rsid w:val="00FF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901E8F3"/>
  <w15:docId w15:val="{B269022E-532C-4CEA-B753-8A38A5B4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B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243F"/>
    <w:pPr>
      <w:framePr w:w="7920" w:h="1980" w:hRule="exact" w:hSpace="180" w:wrap="auto" w:hAnchor="page" w:xAlign="center" w:yAlign="bottom"/>
      <w:ind w:left="2880"/>
    </w:pPr>
    <w:rPr>
      <w:rFonts w:ascii="Arial" w:eastAsiaTheme="majorEastAsia" w:hAnsi="Arial" w:cstheme="majorBidi"/>
      <w:sz w:val="24"/>
      <w:szCs w:val="24"/>
    </w:rPr>
  </w:style>
  <w:style w:type="character" w:styleId="Hyperlink">
    <w:name w:val="Hyperlink"/>
    <w:basedOn w:val="DefaultParagraphFont"/>
    <w:uiPriority w:val="99"/>
    <w:unhideWhenUsed/>
    <w:rsid w:val="00823554"/>
    <w:rPr>
      <w:color w:val="0000FF" w:themeColor="hyperlink"/>
      <w:u w:val="single"/>
    </w:rPr>
  </w:style>
  <w:style w:type="paragraph" w:styleId="Header">
    <w:name w:val="header"/>
    <w:basedOn w:val="Normal"/>
    <w:link w:val="HeaderChar"/>
    <w:uiPriority w:val="99"/>
    <w:unhideWhenUsed/>
    <w:rsid w:val="00FE3FD3"/>
    <w:pPr>
      <w:tabs>
        <w:tab w:val="center" w:pos="4680"/>
        <w:tab w:val="right" w:pos="9360"/>
      </w:tabs>
    </w:pPr>
  </w:style>
  <w:style w:type="character" w:customStyle="1" w:styleId="HeaderChar">
    <w:name w:val="Header Char"/>
    <w:basedOn w:val="DefaultParagraphFont"/>
    <w:link w:val="Header"/>
    <w:uiPriority w:val="99"/>
    <w:rsid w:val="00FE3FD3"/>
  </w:style>
  <w:style w:type="paragraph" w:styleId="Footer">
    <w:name w:val="footer"/>
    <w:basedOn w:val="Normal"/>
    <w:link w:val="FooterChar"/>
    <w:uiPriority w:val="99"/>
    <w:unhideWhenUsed/>
    <w:rsid w:val="00FE3FD3"/>
    <w:pPr>
      <w:tabs>
        <w:tab w:val="center" w:pos="4680"/>
        <w:tab w:val="right" w:pos="9360"/>
      </w:tabs>
    </w:pPr>
  </w:style>
  <w:style w:type="character" w:customStyle="1" w:styleId="FooterChar">
    <w:name w:val="Footer Char"/>
    <w:basedOn w:val="DefaultParagraphFont"/>
    <w:link w:val="Footer"/>
    <w:uiPriority w:val="99"/>
    <w:rsid w:val="00FE3FD3"/>
  </w:style>
  <w:style w:type="paragraph" w:styleId="BalloonText">
    <w:name w:val="Balloon Text"/>
    <w:basedOn w:val="Normal"/>
    <w:link w:val="BalloonTextChar"/>
    <w:uiPriority w:val="99"/>
    <w:semiHidden/>
    <w:unhideWhenUsed/>
    <w:rsid w:val="0058315F"/>
    <w:rPr>
      <w:rFonts w:ascii="Tahoma" w:hAnsi="Tahoma" w:cs="Tahoma"/>
      <w:sz w:val="16"/>
      <w:szCs w:val="16"/>
    </w:rPr>
  </w:style>
  <w:style w:type="character" w:customStyle="1" w:styleId="BalloonTextChar">
    <w:name w:val="Balloon Text Char"/>
    <w:basedOn w:val="DefaultParagraphFont"/>
    <w:link w:val="BalloonText"/>
    <w:uiPriority w:val="99"/>
    <w:semiHidden/>
    <w:rsid w:val="0058315F"/>
    <w:rPr>
      <w:rFonts w:ascii="Tahoma" w:hAnsi="Tahoma" w:cs="Tahoma"/>
      <w:sz w:val="16"/>
      <w:szCs w:val="16"/>
    </w:rPr>
  </w:style>
  <w:style w:type="character" w:styleId="FollowedHyperlink">
    <w:name w:val="FollowedHyperlink"/>
    <w:basedOn w:val="DefaultParagraphFont"/>
    <w:uiPriority w:val="99"/>
    <w:semiHidden/>
    <w:unhideWhenUsed/>
    <w:rsid w:val="00154E00"/>
    <w:rPr>
      <w:color w:val="800080" w:themeColor="followedHyperlink"/>
      <w:u w:val="single"/>
    </w:rPr>
  </w:style>
  <w:style w:type="paragraph" w:styleId="ListParagraph">
    <w:name w:val="List Paragraph"/>
    <w:basedOn w:val="Normal"/>
    <w:uiPriority w:val="34"/>
    <w:qFormat/>
    <w:rsid w:val="000A7F3A"/>
    <w:pPr>
      <w:ind w:left="720"/>
      <w:contextualSpacing/>
    </w:pPr>
  </w:style>
  <w:style w:type="paragraph" w:customStyle="1" w:styleId="Default">
    <w:name w:val="Default"/>
    <w:rsid w:val="00171734"/>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F5B9A"/>
    <w:rPr>
      <w:rFonts w:asciiTheme="majorHAnsi" w:eastAsiaTheme="majorEastAsia" w:hAnsiTheme="majorHAnsi" w:cstheme="majorBidi"/>
      <w:color w:val="365F91" w:themeColor="accent1" w:themeShade="BF"/>
      <w:sz w:val="32"/>
      <w:szCs w:val="32"/>
    </w:rPr>
  </w:style>
  <w:style w:type="character" w:customStyle="1" w:styleId="et031">
    <w:name w:val="et031"/>
    <w:basedOn w:val="DefaultParagraphFont"/>
    <w:rsid w:val="004C6546"/>
    <w:rPr>
      <w:i/>
      <w:iCs/>
    </w:rPr>
  </w:style>
  <w:style w:type="character" w:styleId="UnresolvedMention">
    <w:name w:val="Unresolved Mention"/>
    <w:basedOn w:val="DefaultParagraphFont"/>
    <w:uiPriority w:val="99"/>
    <w:semiHidden/>
    <w:unhideWhenUsed/>
    <w:rsid w:val="0073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010">
      <w:bodyDiv w:val="1"/>
      <w:marLeft w:val="0"/>
      <w:marRight w:val="0"/>
      <w:marTop w:val="0"/>
      <w:marBottom w:val="0"/>
      <w:divBdr>
        <w:top w:val="none" w:sz="0" w:space="0" w:color="auto"/>
        <w:left w:val="none" w:sz="0" w:space="0" w:color="auto"/>
        <w:bottom w:val="none" w:sz="0" w:space="0" w:color="auto"/>
        <w:right w:val="none" w:sz="0" w:space="0" w:color="auto"/>
      </w:divBdr>
    </w:div>
    <w:div w:id="195777846">
      <w:bodyDiv w:val="1"/>
      <w:marLeft w:val="0"/>
      <w:marRight w:val="0"/>
      <w:marTop w:val="0"/>
      <w:marBottom w:val="0"/>
      <w:divBdr>
        <w:top w:val="none" w:sz="0" w:space="0" w:color="auto"/>
        <w:left w:val="none" w:sz="0" w:space="0" w:color="auto"/>
        <w:bottom w:val="none" w:sz="0" w:space="0" w:color="auto"/>
        <w:right w:val="none" w:sz="0" w:space="0" w:color="auto"/>
      </w:divBdr>
    </w:div>
    <w:div w:id="859441153">
      <w:bodyDiv w:val="1"/>
      <w:marLeft w:val="0"/>
      <w:marRight w:val="0"/>
      <w:marTop w:val="0"/>
      <w:marBottom w:val="0"/>
      <w:divBdr>
        <w:top w:val="none" w:sz="0" w:space="0" w:color="auto"/>
        <w:left w:val="none" w:sz="0" w:space="0" w:color="auto"/>
        <w:bottom w:val="none" w:sz="0" w:space="0" w:color="auto"/>
        <w:right w:val="none" w:sz="0" w:space="0" w:color="auto"/>
      </w:divBdr>
    </w:div>
    <w:div w:id="1253969448">
      <w:bodyDiv w:val="1"/>
      <w:marLeft w:val="0"/>
      <w:marRight w:val="0"/>
      <w:marTop w:val="0"/>
      <w:marBottom w:val="0"/>
      <w:divBdr>
        <w:top w:val="none" w:sz="0" w:space="0" w:color="auto"/>
        <w:left w:val="none" w:sz="0" w:space="0" w:color="auto"/>
        <w:bottom w:val="none" w:sz="0" w:space="0" w:color="auto"/>
        <w:right w:val="none" w:sz="0" w:space="0" w:color="auto"/>
      </w:divBdr>
    </w:div>
    <w:div w:id="1465734290">
      <w:bodyDiv w:val="1"/>
      <w:marLeft w:val="0"/>
      <w:marRight w:val="0"/>
      <w:marTop w:val="0"/>
      <w:marBottom w:val="0"/>
      <w:divBdr>
        <w:top w:val="none" w:sz="0" w:space="0" w:color="auto"/>
        <w:left w:val="none" w:sz="0" w:space="0" w:color="auto"/>
        <w:bottom w:val="none" w:sz="0" w:space="0" w:color="auto"/>
        <w:right w:val="none" w:sz="0" w:space="0" w:color="auto"/>
      </w:divBdr>
    </w:div>
    <w:div w:id="1634141178">
      <w:bodyDiv w:val="1"/>
      <w:marLeft w:val="0"/>
      <w:marRight w:val="0"/>
      <w:marTop w:val="0"/>
      <w:marBottom w:val="0"/>
      <w:divBdr>
        <w:top w:val="none" w:sz="0" w:space="0" w:color="auto"/>
        <w:left w:val="none" w:sz="0" w:space="0" w:color="auto"/>
        <w:bottom w:val="none" w:sz="0" w:space="0" w:color="auto"/>
        <w:right w:val="none" w:sz="0" w:space="0" w:color="auto"/>
      </w:divBdr>
    </w:div>
    <w:div w:id="17897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hfa.com/multifamily/allocation-application-information/apply-for-funding" TargetMode="External"/><Relationship Id="rId18" Type="http://schemas.openxmlformats.org/officeDocument/2006/relationships/hyperlink" Target="https://multifamily.ahfa.com/AuthorityOnline/defaul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hfa.com" TargetMode="External"/><Relationship Id="rId7" Type="http://schemas.openxmlformats.org/officeDocument/2006/relationships/settings" Target="settings.xml"/><Relationship Id="rId12" Type="http://schemas.openxmlformats.org/officeDocument/2006/relationships/hyperlink" Target="http://www.ahfa.com/multifamily/allocation-application-information/apply-for-funding" TargetMode="External"/><Relationship Id="rId17" Type="http://schemas.openxmlformats.org/officeDocument/2006/relationships/hyperlink" Target="http://www.ahfa.com/multifamily/allocation-application-information/apply-for-fund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FA.com" TargetMode="External"/><Relationship Id="rId20" Type="http://schemas.openxmlformats.org/officeDocument/2006/relationships/hyperlink" Target="http://www.ahfa.com/multifamily/allocation-application-information/apply-for-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ultifamily.ahfa.com/AuthorityOnline/Default.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hfa.com/multifamily/allocation-application-information/apply-for-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fa.mf.dms@ahfa.com" TargetMode="External"/><Relationship Id="rId22"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B709C39F2FEC4C8555478DAC6E57EB" ma:contentTypeVersion="0" ma:contentTypeDescription="Create a new document." ma:contentTypeScope="" ma:versionID="122e555f321360370821ff99d80c7f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25BBC-DD29-4797-9415-5F9601505B7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8AC92C8-B536-4858-933D-E57AAD5A2C10}">
  <ds:schemaRefs>
    <ds:schemaRef ds:uri="http://schemas.microsoft.com/sharepoint/v3/contenttype/forms"/>
  </ds:schemaRefs>
</ds:datastoreItem>
</file>

<file path=customXml/itemProps3.xml><?xml version="1.0" encoding="utf-8"?>
<ds:datastoreItem xmlns:ds="http://schemas.openxmlformats.org/officeDocument/2006/customXml" ds:itemID="{D51C70EE-BB04-4DAA-BAF9-B7ECD5B3EAFB}">
  <ds:schemaRefs>
    <ds:schemaRef ds:uri="http://schemas.openxmlformats.org/officeDocument/2006/bibliography"/>
  </ds:schemaRefs>
</ds:datastoreItem>
</file>

<file path=customXml/itemProps4.xml><?xml version="1.0" encoding="utf-8"?>
<ds:datastoreItem xmlns:ds="http://schemas.openxmlformats.org/officeDocument/2006/customXml" ds:itemID="{DA38FB71-22E4-45AD-8315-3B0DF292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Barbara</dc:creator>
  <cp:lastModifiedBy>Sanford, Tabetha</cp:lastModifiedBy>
  <cp:revision>15</cp:revision>
  <cp:lastPrinted>2023-03-23T14:14:00Z</cp:lastPrinted>
  <dcterms:created xsi:type="dcterms:W3CDTF">2023-03-21T14:19:00Z</dcterms:created>
  <dcterms:modified xsi:type="dcterms:W3CDTF">2024-03-01T22:57:00Z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0x01010047B709C39F2FEC4C8555478DAC6E57EB</vt:lpwstr>
  </property>
</Properties>
</file>