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360" w:tblpY="-80"/>
        <w:tblW w:w="10890" w:type="dxa"/>
        <w:tblLayout w:type="fixed"/>
        <w:tblCellMar>
          <w:left w:w="0" w:type="dxa"/>
          <w:right w:w="0" w:type="dxa"/>
        </w:tblCellMar>
        <w:tblLook w:val="01E0" w:firstRow="1" w:lastRow="1" w:firstColumn="1" w:lastColumn="1" w:noHBand="0" w:noVBand="0"/>
      </w:tblPr>
      <w:tblGrid>
        <w:gridCol w:w="10890"/>
      </w:tblGrid>
      <w:tr w:rsidR="00845060" w14:paraId="4BC0B18A" w14:textId="77777777" w:rsidTr="00794A8A">
        <w:trPr>
          <w:trHeight w:val="7660"/>
        </w:trPr>
        <w:tc>
          <w:tcPr>
            <w:tcW w:w="10890" w:type="dxa"/>
          </w:tcPr>
          <w:p w14:paraId="1697BFD5" w14:textId="170029B6" w:rsidR="009A2B7D" w:rsidRPr="009A2B7D" w:rsidRDefault="00D81D2F" w:rsidP="00794A8A">
            <w:pPr>
              <w:pStyle w:val="Heading1"/>
              <w:tabs>
                <w:tab w:val="left" w:pos="8100"/>
              </w:tabs>
              <w:ind w:left="0" w:right="1728" w:firstLine="0"/>
              <w:rPr>
                <w:spacing w:val="-4"/>
                <w:sz w:val="48"/>
                <w:szCs w:val="48"/>
              </w:rPr>
            </w:pPr>
            <w:r w:rsidRPr="00104030">
              <w:rPr>
                <w:spacing w:val="-11"/>
                <w:sz w:val="32"/>
                <w:szCs w:val="32"/>
              </w:rPr>
              <w:t xml:space="preserve"> </w:t>
            </w:r>
            <w:r w:rsidRPr="00104030">
              <w:rPr>
                <w:sz w:val="32"/>
                <w:szCs w:val="32"/>
              </w:rPr>
              <w:t xml:space="preserve"> </w:t>
            </w:r>
            <w:r w:rsidR="009A2B7D">
              <w:rPr>
                <w:sz w:val="32"/>
                <w:szCs w:val="32"/>
              </w:rPr>
              <w:t xml:space="preserve">                           </w:t>
            </w:r>
            <w:r w:rsidRPr="009A2B7D">
              <w:rPr>
                <w:sz w:val="48"/>
                <w:szCs w:val="48"/>
              </w:rPr>
              <w:t>202</w:t>
            </w:r>
            <w:r w:rsidR="00062269">
              <w:rPr>
                <w:sz w:val="48"/>
                <w:szCs w:val="48"/>
              </w:rPr>
              <w:t>7</w:t>
            </w:r>
            <w:r w:rsidRPr="009A2B7D">
              <w:rPr>
                <w:sz w:val="48"/>
                <w:szCs w:val="48"/>
              </w:rPr>
              <w:t xml:space="preserve"> </w:t>
            </w:r>
            <w:r w:rsidR="009A2B7D">
              <w:rPr>
                <w:sz w:val="48"/>
                <w:szCs w:val="48"/>
              </w:rPr>
              <w:t xml:space="preserve">AHFA </w:t>
            </w:r>
            <w:r w:rsidRPr="009A2B7D">
              <w:rPr>
                <w:sz w:val="48"/>
                <w:szCs w:val="48"/>
              </w:rPr>
              <w:t>National</w:t>
            </w:r>
            <w:r w:rsidR="009A2B7D">
              <w:rPr>
                <w:spacing w:val="-7"/>
                <w:sz w:val="48"/>
                <w:szCs w:val="48"/>
              </w:rPr>
              <w:t xml:space="preserve"> </w:t>
            </w:r>
            <w:r w:rsidRPr="009A2B7D">
              <w:rPr>
                <w:sz w:val="48"/>
                <w:szCs w:val="48"/>
              </w:rPr>
              <w:t>Housing</w:t>
            </w:r>
            <w:r w:rsidRPr="009A2B7D">
              <w:rPr>
                <w:spacing w:val="-4"/>
                <w:sz w:val="48"/>
                <w:szCs w:val="48"/>
              </w:rPr>
              <w:t xml:space="preserve"> </w:t>
            </w:r>
          </w:p>
          <w:p w14:paraId="4D1C7BC3" w14:textId="71188B52" w:rsidR="00D81D2F" w:rsidRDefault="009A2B7D" w:rsidP="00794A8A">
            <w:pPr>
              <w:pStyle w:val="Heading1"/>
              <w:tabs>
                <w:tab w:val="left" w:pos="8100"/>
              </w:tabs>
              <w:ind w:left="0" w:right="2448" w:firstLine="0"/>
              <w:rPr>
                <w:spacing w:val="-4"/>
                <w:sz w:val="48"/>
                <w:szCs w:val="48"/>
              </w:rPr>
            </w:pPr>
            <w:r w:rsidRPr="009A2B7D">
              <w:rPr>
                <w:spacing w:val="-4"/>
                <w:sz w:val="48"/>
                <w:szCs w:val="48"/>
              </w:rPr>
              <w:t xml:space="preserve">                  </w:t>
            </w:r>
            <w:r>
              <w:rPr>
                <w:spacing w:val="-4"/>
                <w:sz w:val="48"/>
                <w:szCs w:val="48"/>
              </w:rPr>
              <w:t xml:space="preserve">  </w:t>
            </w:r>
            <w:r w:rsidRPr="009A2B7D">
              <w:rPr>
                <w:spacing w:val="-4"/>
                <w:sz w:val="48"/>
                <w:szCs w:val="48"/>
              </w:rPr>
              <w:t xml:space="preserve"> </w:t>
            </w:r>
            <w:r w:rsidR="00794A8A">
              <w:rPr>
                <w:spacing w:val="-4"/>
                <w:sz w:val="48"/>
                <w:szCs w:val="48"/>
              </w:rPr>
              <w:t xml:space="preserve"> </w:t>
            </w:r>
            <w:r w:rsidR="00D81D2F" w:rsidRPr="009A2B7D">
              <w:rPr>
                <w:sz w:val="48"/>
                <w:szCs w:val="48"/>
              </w:rPr>
              <w:t>Trust</w:t>
            </w:r>
            <w:r w:rsidR="00D81D2F" w:rsidRPr="009A2B7D">
              <w:rPr>
                <w:spacing w:val="-5"/>
                <w:sz w:val="48"/>
                <w:szCs w:val="48"/>
              </w:rPr>
              <w:t xml:space="preserve"> </w:t>
            </w:r>
            <w:r w:rsidR="00D81D2F" w:rsidRPr="009A2B7D">
              <w:rPr>
                <w:sz w:val="48"/>
                <w:szCs w:val="48"/>
              </w:rPr>
              <w:t>Fund</w:t>
            </w:r>
            <w:r w:rsidR="00D81D2F" w:rsidRPr="009A2B7D">
              <w:rPr>
                <w:spacing w:val="-4"/>
                <w:sz w:val="48"/>
                <w:szCs w:val="48"/>
              </w:rPr>
              <w:t xml:space="preserve"> </w:t>
            </w:r>
            <w:r w:rsidR="00D81D2F" w:rsidRPr="009A2B7D">
              <w:rPr>
                <w:sz w:val="48"/>
                <w:szCs w:val="48"/>
              </w:rPr>
              <w:t>Allocation</w:t>
            </w:r>
            <w:r w:rsidR="00D81D2F" w:rsidRPr="009A2B7D">
              <w:rPr>
                <w:spacing w:val="-4"/>
                <w:sz w:val="48"/>
                <w:szCs w:val="48"/>
              </w:rPr>
              <w:t xml:space="preserve"> Plan</w:t>
            </w:r>
          </w:p>
          <w:p w14:paraId="5D7E3172" w14:textId="77777777" w:rsidR="00551375" w:rsidRPr="00104030" w:rsidRDefault="00551375" w:rsidP="00794A8A">
            <w:pPr>
              <w:pStyle w:val="Heading1"/>
              <w:tabs>
                <w:tab w:val="left" w:pos="8100"/>
              </w:tabs>
              <w:spacing w:before="81" w:line="276" w:lineRule="auto"/>
              <w:ind w:left="0" w:right="2736" w:firstLine="0"/>
              <w:rPr>
                <w:sz w:val="32"/>
                <w:szCs w:val="32"/>
              </w:rPr>
            </w:pPr>
          </w:p>
          <w:p w14:paraId="071E53D0" w14:textId="523B2265" w:rsidR="00551375" w:rsidRPr="00551375" w:rsidRDefault="00551375" w:rsidP="00794A8A">
            <w:pPr>
              <w:widowControl/>
              <w:kinsoku w:val="0"/>
              <w:overflowPunct w:val="0"/>
              <w:adjustRightInd w:val="0"/>
              <w:ind w:left="39" w:right="355"/>
              <w:jc w:val="both"/>
              <w:rPr>
                <w:rFonts w:eastAsiaTheme="minorHAnsi"/>
                <w:i/>
                <w:iCs/>
              </w:rPr>
            </w:pPr>
            <w:r w:rsidRPr="00551375">
              <w:rPr>
                <w:rFonts w:eastAsiaTheme="minorHAnsi"/>
                <w:i/>
                <w:iCs/>
              </w:rPr>
              <w:t>The</w:t>
            </w:r>
            <w:r w:rsidRPr="00551375">
              <w:rPr>
                <w:rFonts w:eastAsiaTheme="minorHAnsi"/>
                <w:i/>
                <w:iCs/>
                <w:spacing w:val="26"/>
              </w:rPr>
              <w:t xml:space="preserve"> </w:t>
            </w:r>
            <w:r w:rsidRPr="00551375">
              <w:rPr>
                <w:rFonts w:eastAsiaTheme="minorHAnsi"/>
                <w:i/>
                <w:iCs/>
              </w:rPr>
              <w:t>State</w:t>
            </w:r>
            <w:r w:rsidRPr="00551375">
              <w:rPr>
                <w:rFonts w:eastAsiaTheme="minorHAnsi"/>
                <w:i/>
                <w:iCs/>
                <w:spacing w:val="26"/>
              </w:rPr>
              <w:t xml:space="preserve"> </w:t>
            </w:r>
            <w:r w:rsidRPr="00551375">
              <w:rPr>
                <w:rFonts w:eastAsiaTheme="minorHAnsi"/>
                <w:i/>
                <w:iCs/>
              </w:rPr>
              <w:t>of</w:t>
            </w:r>
            <w:r w:rsidRPr="00551375">
              <w:rPr>
                <w:rFonts w:eastAsiaTheme="minorHAnsi"/>
                <w:i/>
                <w:iCs/>
                <w:spacing w:val="27"/>
              </w:rPr>
              <w:t xml:space="preserve"> </w:t>
            </w:r>
            <w:r w:rsidRPr="00551375">
              <w:rPr>
                <w:rFonts w:eastAsiaTheme="minorHAnsi"/>
                <w:i/>
                <w:iCs/>
              </w:rPr>
              <w:t>Alabama’s</w:t>
            </w:r>
            <w:r w:rsidRPr="00551375">
              <w:rPr>
                <w:rFonts w:eastAsiaTheme="minorHAnsi"/>
                <w:i/>
                <w:iCs/>
                <w:spacing w:val="26"/>
              </w:rPr>
              <w:t xml:space="preserve"> </w:t>
            </w:r>
            <w:r w:rsidRPr="00551375">
              <w:rPr>
                <w:rFonts w:eastAsiaTheme="minorHAnsi"/>
                <w:i/>
                <w:iCs/>
              </w:rPr>
              <w:t>202</w:t>
            </w:r>
            <w:r w:rsidR="00062269">
              <w:rPr>
                <w:rFonts w:eastAsiaTheme="minorHAnsi"/>
                <w:i/>
                <w:iCs/>
              </w:rPr>
              <w:t>7</w:t>
            </w:r>
            <w:r w:rsidRPr="00551375">
              <w:rPr>
                <w:rFonts w:eastAsiaTheme="minorHAnsi"/>
                <w:i/>
                <w:iCs/>
                <w:spacing w:val="26"/>
              </w:rPr>
              <w:t xml:space="preserve"> </w:t>
            </w:r>
            <w:r w:rsidR="00794A8A">
              <w:rPr>
                <w:rFonts w:eastAsiaTheme="minorHAnsi"/>
                <w:i/>
                <w:iCs/>
              </w:rPr>
              <w:t>National Housing Trust Fund (NHTF) Allocation</w:t>
            </w:r>
            <w:r w:rsidRPr="00551375">
              <w:rPr>
                <w:rFonts w:eastAsiaTheme="minorHAnsi"/>
                <w:i/>
                <w:iCs/>
                <w:spacing w:val="23"/>
              </w:rPr>
              <w:t xml:space="preserve"> </w:t>
            </w:r>
            <w:r w:rsidRPr="00551375">
              <w:rPr>
                <w:rFonts w:eastAsiaTheme="minorHAnsi"/>
                <w:i/>
                <w:iCs/>
              </w:rPr>
              <w:t>Plan</w:t>
            </w:r>
            <w:r w:rsidRPr="00551375">
              <w:rPr>
                <w:rFonts w:eastAsiaTheme="minorHAnsi"/>
                <w:i/>
                <w:iCs/>
                <w:spacing w:val="26"/>
              </w:rPr>
              <w:t xml:space="preserve"> </w:t>
            </w:r>
            <w:r w:rsidRPr="00551375">
              <w:rPr>
                <w:rFonts w:eastAsiaTheme="minorHAnsi"/>
                <w:i/>
                <w:iCs/>
              </w:rPr>
              <w:t>(the</w:t>
            </w:r>
            <w:r w:rsidRPr="00551375">
              <w:rPr>
                <w:rFonts w:eastAsiaTheme="minorHAnsi"/>
                <w:i/>
                <w:iCs/>
                <w:spacing w:val="26"/>
              </w:rPr>
              <w:t xml:space="preserve"> </w:t>
            </w:r>
            <w:r w:rsidRPr="00551375">
              <w:rPr>
                <w:rFonts w:eastAsiaTheme="minorHAnsi"/>
                <w:i/>
                <w:iCs/>
              </w:rPr>
              <w:t>“Plan”)</w:t>
            </w:r>
            <w:r w:rsidRPr="00551375">
              <w:rPr>
                <w:rFonts w:eastAsiaTheme="minorHAnsi"/>
                <w:i/>
                <w:iCs/>
                <w:spacing w:val="27"/>
              </w:rPr>
              <w:t xml:space="preserve"> </w:t>
            </w:r>
            <w:r w:rsidRPr="00551375">
              <w:rPr>
                <w:rFonts w:eastAsiaTheme="minorHAnsi"/>
                <w:i/>
                <w:iCs/>
              </w:rPr>
              <w:t>was approved</w:t>
            </w:r>
            <w:r w:rsidRPr="00551375">
              <w:rPr>
                <w:rFonts w:eastAsiaTheme="minorHAnsi"/>
                <w:i/>
                <w:iCs/>
                <w:spacing w:val="16"/>
              </w:rPr>
              <w:t xml:space="preserve"> </w:t>
            </w:r>
            <w:r w:rsidRPr="00551375">
              <w:rPr>
                <w:rFonts w:eastAsiaTheme="minorHAnsi"/>
                <w:i/>
                <w:iCs/>
              </w:rPr>
              <w:t>by</w:t>
            </w:r>
            <w:r w:rsidRPr="00551375">
              <w:rPr>
                <w:rFonts w:eastAsiaTheme="minorHAnsi"/>
                <w:i/>
                <w:iCs/>
                <w:spacing w:val="14"/>
              </w:rPr>
              <w:t xml:space="preserve"> </w:t>
            </w:r>
            <w:r w:rsidRPr="00551375">
              <w:rPr>
                <w:rFonts w:eastAsiaTheme="minorHAnsi"/>
                <w:i/>
                <w:iCs/>
              </w:rPr>
              <w:t>the</w:t>
            </w:r>
            <w:r w:rsidRPr="00551375">
              <w:rPr>
                <w:rFonts w:eastAsiaTheme="minorHAnsi"/>
                <w:i/>
                <w:iCs/>
                <w:spacing w:val="16"/>
              </w:rPr>
              <w:t xml:space="preserve"> </w:t>
            </w:r>
            <w:r w:rsidRPr="00551375">
              <w:rPr>
                <w:rFonts w:eastAsiaTheme="minorHAnsi"/>
                <w:i/>
                <w:iCs/>
              </w:rPr>
              <w:t>Board</w:t>
            </w:r>
            <w:r w:rsidRPr="00551375">
              <w:rPr>
                <w:rFonts w:eastAsiaTheme="minorHAnsi"/>
                <w:i/>
                <w:iCs/>
                <w:spacing w:val="16"/>
              </w:rPr>
              <w:t xml:space="preserve"> </w:t>
            </w:r>
            <w:r w:rsidRPr="00551375">
              <w:rPr>
                <w:rFonts w:eastAsiaTheme="minorHAnsi"/>
                <w:i/>
                <w:iCs/>
              </w:rPr>
              <w:t>of</w:t>
            </w:r>
            <w:r w:rsidRPr="00551375">
              <w:rPr>
                <w:rFonts w:eastAsiaTheme="minorHAnsi"/>
                <w:i/>
                <w:iCs/>
                <w:spacing w:val="12"/>
              </w:rPr>
              <w:t xml:space="preserve"> </w:t>
            </w:r>
            <w:r w:rsidRPr="00551375">
              <w:rPr>
                <w:rFonts w:eastAsiaTheme="minorHAnsi"/>
                <w:i/>
                <w:iCs/>
              </w:rPr>
              <w:t>Directors</w:t>
            </w:r>
            <w:r w:rsidRPr="00551375">
              <w:rPr>
                <w:rFonts w:eastAsiaTheme="minorHAnsi"/>
                <w:i/>
                <w:iCs/>
                <w:spacing w:val="17"/>
              </w:rPr>
              <w:t xml:space="preserve"> </w:t>
            </w:r>
            <w:r w:rsidRPr="00551375">
              <w:rPr>
                <w:rFonts w:eastAsiaTheme="minorHAnsi"/>
                <w:i/>
                <w:iCs/>
              </w:rPr>
              <w:t>of</w:t>
            </w:r>
            <w:r w:rsidRPr="00551375">
              <w:rPr>
                <w:rFonts w:eastAsiaTheme="minorHAnsi"/>
                <w:i/>
                <w:iCs/>
                <w:spacing w:val="15"/>
              </w:rPr>
              <w:t xml:space="preserve"> </w:t>
            </w:r>
            <w:r w:rsidRPr="00551375">
              <w:rPr>
                <w:rFonts w:eastAsiaTheme="minorHAnsi"/>
                <w:i/>
                <w:iCs/>
              </w:rPr>
              <w:t>the</w:t>
            </w:r>
            <w:r w:rsidRPr="00551375">
              <w:rPr>
                <w:rFonts w:eastAsiaTheme="minorHAnsi"/>
                <w:i/>
                <w:iCs/>
                <w:spacing w:val="16"/>
              </w:rPr>
              <w:t xml:space="preserve"> </w:t>
            </w:r>
            <w:r w:rsidRPr="00551375">
              <w:rPr>
                <w:rFonts w:eastAsiaTheme="minorHAnsi"/>
                <w:i/>
                <w:iCs/>
              </w:rPr>
              <w:t>Alabama</w:t>
            </w:r>
            <w:r w:rsidRPr="00551375">
              <w:rPr>
                <w:rFonts w:eastAsiaTheme="minorHAnsi"/>
                <w:i/>
                <w:iCs/>
                <w:spacing w:val="14"/>
              </w:rPr>
              <w:t xml:space="preserve"> </w:t>
            </w:r>
            <w:r w:rsidRPr="00551375">
              <w:rPr>
                <w:rFonts w:eastAsiaTheme="minorHAnsi"/>
                <w:i/>
                <w:iCs/>
              </w:rPr>
              <w:t>Housing</w:t>
            </w:r>
            <w:r w:rsidRPr="00551375">
              <w:rPr>
                <w:rFonts w:eastAsiaTheme="minorHAnsi"/>
                <w:i/>
                <w:iCs/>
                <w:spacing w:val="16"/>
              </w:rPr>
              <w:t xml:space="preserve"> </w:t>
            </w:r>
            <w:r w:rsidRPr="00551375">
              <w:rPr>
                <w:rFonts w:eastAsiaTheme="minorHAnsi"/>
                <w:i/>
                <w:iCs/>
              </w:rPr>
              <w:t>Finance</w:t>
            </w:r>
            <w:r w:rsidRPr="00551375">
              <w:rPr>
                <w:rFonts w:eastAsiaTheme="minorHAnsi"/>
                <w:i/>
                <w:iCs/>
                <w:spacing w:val="16"/>
              </w:rPr>
              <w:t xml:space="preserve"> </w:t>
            </w:r>
            <w:r w:rsidRPr="00551375">
              <w:rPr>
                <w:rFonts w:eastAsiaTheme="minorHAnsi"/>
                <w:i/>
                <w:iCs/>
              </w:rPr>
              <w:t>Authority</w:t>
            </w:r>
            <w:r w:rsidRPr="00551375">
              <w:rPr>
                <w:rFonts w:eastAsiaTheme="minorHAnsi"/>
                <w:i/>
                <w:iCs/>
                <w:spacing w:val="15"/>
              </w:rPr>
              <w:t xml:space="preserve"> </w:t>
            </w:r>
            <w:r w:rsidRPr="00551375">
              <w:rPr>
                <w:rFonts w:eastAsiaTheme="minorHAnsi"/>
                <w:i/>
                <w:iCs/>
              </w:rPr>
              <w:t>on</w:t>
            </w:r>
            <w:r w:rsidRPr="00551375">
              <w:rPr>
                <w:rFonts w:eastAsiaTheme="minorHAnsi"/>
                <w:i/>
                <w:iCs/>
                <w:spacing w:val="16"/>
              </w:rPr>
              <w:t xml:space="preserve"> </w:t>
            </w:r>
            <w:r w:rsidR="00062269">
              <w:rPr>
                <w:rFonts w:eastAsiaTheme="minorHAnsi"/>
                <w:i/>
                <w:iCs/>
                <w:spacing w:val="16"/>
              </w:rPr>
              <w:t>December</w:t>
            </w:r>
            <w:r w:rsidRPr="00551375">
              <w:rPr>
                <w:rFonts w:eastAsiaTheme="minorHAnsi"/>
                <w:i/>
                <w:iCs/>
              </w:rPr>
              <w:t xml:space="preserve"> </w:t>
            </w:r>
            <w:r w:rsidR="00D561BB">
              <w:rPr>
                <w:rFonts w:eastAsiaTheme="minorHAnsi"/>
                <w:i/>
                <w:iCs/>
              </w:rPr>
              <w:t>04</w:t>
            </w:r>
            <w:r w:rsidRPr="00551375">
              <w:rPr>
                <w:rFonts w:eastAsiaTheme="minorHAnsi"/>
                <w:i/>
                <w:iCs/>
              </w:rPr>
              <w:t>,</w:t>
            </w:r>
            <w:r w:rsidRPr="00551375">
              <w:rPr>
                <w:rFonts w:eastAsiaTheme="minorHAnsi"/>
                <w:i/>
                <w:iCs/>
                <w:spacing w:val="14"/>
              </w:rPr>
              <w:t xml:space="preserve"> </w:t>
            </w:r>
            <w:r w:rsidRPr="00551375">
              <w:rPr>
                <w:rFonts w:eastAsiaTheme="minorHAnsi"/>
                <w:i/>
                <w:iCs/>
              </w:rPr>
              <w:t>2025, and</w:t>
            </w:r>
            <w:r w:rsidRPr="00551375">
              <w:rPr>
                <w:rFonts w:eastAsiaTheme="minorHAnsi"/>
                <w:i/>
                <w:iCs/>
                <w:spacing w:val="33"/>
              </w:rPr>
              <w:t xml:space="preserve"> </w:t>
            </w:r>
            <w:r w:rsidRPr="00551375">
              <w:rPr>
                <w:rFonts w:eastAsiaTheme="minorHAnsi"/>
                <w:i/>
                <w:iCs/>
              </w:rPr>
              <w:t>will</w:t>
            </w:r>
            <w:r w:rsidRPr="00551375">
              <w:rPr>
                <w:rFonts w:eastAsiaTheme="minorHAnsi"/>
                <w:i/>
                <w:iCs/>
                <w:spacing w:val="31"/>
              </w:rPr>
              <w:t xml:space="preserve"> </w:t>
            </w:r>
            <w:r w:rsidRPr="00551375">
              <w:rPr>
                <w:rFonts w:eastAsiaTheme="minorHAnsi"/>
                <w:i/>
                <w:iCs/>
              </w:rPr>
              <w:t>be</w:t>
            </w:r>
            <w:r w:rsidRPr="00551375">
              <w:rPr>
                <w:rFonts w:eastAsiaTheme="minorHAnsi"/>
                <w:i/>
                <w:iCs/>
                <w:spacing w:val="31"/>
              </w:rPr>
              <w:t xml:space="preserve"> </w:t>
            </w:r>
            <w:r w:rsidRPr="00551375">
              <w:rPr>
                <w:rFonts w:eastAsiaTheme="minorHAnsi"/>
                <w:i/>
                <w:iCs/>
              </w:rPr>
              <w:t>included</w:t>
            </w:r>
            <w:r w:rsidRPr="00551375">
              <w:rPr>
                <w:rFonts w:eastAsiaTheme="minorHAnsi"/>
                <w:i/>
                <w:iCs/>
                <w:spacing w:val="30"/>
              </w:rPr>
              <w:t xml:space="preserve"> </w:t>
            </w:r>
            <w:r w:rsidRPr="00551375">
              <w:rPr>
                <w:rFonts w:eastAsiaTheme="minorHAnsi"/>
                <w:i/>
                <w:iCs/>
              </w:rPr>
              <w:t>as</w:t>
            </w:r>
            <w:r w:rsidRPr="00551375">
              <w:rPr>
                <w:rFonts w:eastAsiaTheme="minorHAnsi"/>
                <w:i/>
                <w:iCs/>
                <w:spacing w:val="31"/>
              </w:rPr>
              <w:t xml:space="preserve"> </w:t>
            </w:r>
            <w:r w:rsidRPr="00551375">
              <w:rPr>
                <w:rFonts w:eastAsiaTheme="minorHAnsi"/>
                <w:i/>
                <w:iCs/>
              </w:rPr>
              <w:t>part</w:t>
            </w:r>
            <w:r w:rsidRPr="00551375">
              <w:rPr>
                <w:rFonts w:eastAsiaTheme="minorHAnsi"/>
                <w:i/>
                <w:iCs/>
                <w:spacing w:val="31"/>
              </w:rPr>
              <w:t xml:space="preserve"> </w:t>
            </w:r>
            <w:r w:rsidRPr="00551375">
              <w:rPr>
                <w:rFonts w:eastAsiaTheme="minorHAnsi"/>
                <w:i/>
                <w:iCs/>
              </w:rPr>
              <w:t>of</w:t>
            </w:r>
            <w:r w:rsidRPr="00551375">
              <w:rPr>
                <w:rFonts w:eastAsiaTheme="minorHAnsi"/>
                <w:i/>
                <w:iCs/>
                <w:spacing w:val="52"/>
              </w:rPr>
              <w:t xml:space="preserve"> </w:t>
            </w:r>
            <w:r w:rsidRPr="00551375">
              <w:rPr>
                <w:rFonts w:eastAsiaTheme="minorHAnsi"/>
                <w:i/>
                <w:iCs/>
              </w:rPr>
              <w:t>the</w:t>
            </w:r>
            <w:r w:rsidRPr="00551375">
              <w:rPr>
                <w:rFonts w:eastAsiaTheme="minorHAnsi"/>
                <w:i/>
                <w:iCs/>
                <w:spacing w:val="31"/>
              </w:rPr>
              <w:t xml:space="preserve"> </w:t>
            </w:r>
            <w:r w:rsidRPr="00551375">
              <w:rPr>
                <w:rFonts w:eastAsiaTheme="minorHAnsi"/>
                <w:i/>
                <w:iCs/>
              </w:rPr>
              <w:t>State</w:t>
            </w:r>
            <w:r w:rsidRPr="00551375">
              <w:rPr>
                <w:rFonts w:eastAsiaTheme="minorHAnsi"/>
                <w:i/>
                <w:iCs/>
                <w:spacing w:val="33"/>
              </w:rPr>
              <w:t xml:space="preserve"> </w:t>
            </w:r>
            <w:r w:rsidRPr="00551375">
              <w:rPr>
                <w:rFonts w:eastAsiaTheme="minorHAnsi"/>
                <w:i/>
                <w:iCs/>
              </w:rPr>
              <w:t>of</w:t>
            </w:r>
            <w:r w:rsidRPr="00551375">
              <w:rPr>
                <w:rFonts w:eastAsiaTheme="minorHAnsi"/>
                <w:i/>
                <w:iCs/>
                <w:spacing w:val="54"/>
              </w:rPr>
              <w:t xml:space="preserve"> </w:t>
            </w:r>
            <w:r w:rsidRPr="00551375">
              <w:rPr>
                <w:rFonts w:eastAsiaTheme="minorHAnsi"/>
                <w:i/>
                <w:iCs/>
              </w:rPr>
              <w:t>Alabama’s</w:t>
            </w:r>
            <w:r w:rsidRPr="00551375">
              <w:rPr>
                <w:rFonts w:eastAsiaTheme="minorHAnsi"/>
                <w:i/>
                <w:iCs/>
                <w:spacing w:val="33"/>
              </w:rPr>
              <w:t xml:space="preserve"> </w:t>
            </w:r>
            <w:r w:rsidRPr="00551375">
              <w:rPr>
                <w:rFonts w:eastAsiaTheme="minorHAnsi"/>
                <w:i/>
                <w:iCs/>
              </w:rPr>
              <w:t>Consolidated</w:t>
            </w:r>
            <w:r w:rsidRPr="00551375">
              <w:rPr>
                <w:rFonts w:eastAsiaTheme="minorHAnsi"/>
                <w:i/>
                <w:iCs/>
                <w:spacing w:val="30"/>
              </w:rPr>
              <w:t xml:space="preserve"> </w:t>
            </w:r>
            <w:r w:rsidRPr="00551375">
              <w:rPr>
                <w:rFonts w:eastAsiaTheme="minorHAnsi"/>
                <w:i/>
                <w:iCs/>
              </w:rPr>
              <w:t>Plan</w:t>
            </w:r>
            <w:r w:rsidRPr="00551375">
              <w:rPr>
                <w:rFonts w:eastAsiaTheme="minorHAnsi"/>
                <w:i/>
                <w:iCs/>
                <w:spacing w:val="30"/>
              </w:rPr>
              <w:t xml:space="preserve"> </w:t>
            </w:r>
            <w:r w:rsidRPr="00551375">
              <w:rPr>
                <w:rFonts w:eastAsiaTheme="minorHAnsi"/>
                <w:i/>
                <w:iCs/>
              </w:rPr>
              <w:t>to</w:t>
            </w:r>
            <w:r w:rsidRPr="00551375">
              <w:rPr>
                <w:rFonts w:eastAsiaTheme="minorHAnsi"/>
                <w:i/>
                <w:iCs/>
                <w:spacing w:val="30"/>
              </w:rPr>
              <w:t xml:space="preserve"> </w:t>
            </w:r>
            <w:r w:rsidRPr="00551375">
              <w:rPr>
                <w:rFonts w:eastAsiaTheme="minorHAnsi"/>
                <w:i/>
                <w:iCs/>
              </w:rPr>
              <w:t>be</w:t>
            </w:r>
            <w:r w:rsidRPr="00551375">
              <w:rPr>
                <w:rFonts w:eastAsiaTheme="minorHAnsi"/>
                <w:i/>
                <w:iCs/>
                <w:spacing w:val="31"/>
              </w:rPr>
              <w:t xml:space="preserve"> </w:t>
            </w:r>
            <w:r w:rsidRPr="00551375">
              <w:rPr>
                <w:rFonts w:eastAsiaTheme="minorHAnsi"/>
                <w:i/>
                <w:iCs/>
              </w:rPr>
              <w:t>submitted</w:t>
            </w:r>
            <w:r w:rsidRPr="00551375">
              <w:rPr>
                <w:rFonts w:eastAsiaTheme="minorHAnsi"/>
                <w:i/>
                <w:iCs/>
                <w:spacing w:val="30"/>
              </w:rPr>
              <w:t xml:space="preserve"> </w:t>
            </w:r>
            <w:r w:rsidRPr="00551375">
              <w:rPr>
                <w:rFonts w:eastAsiaTheme="minorHAnsi"/>
                <w:i/>
                <w:iCs/>
              </w:rPr>
              <w:t>to</w:t>
            </w:r>
            <w:r w:rsidRPr="00551375">
              <w:rPr>
                <w:rFonts w:eastAsiaTheme="minorHAnsi"/>
                <w:i/>
                <w:iCs/>
                <w:spacing w:val="6"/>
              </w:rPr>
              <w:t xml:space="preserve"> </w:t>
            </w:r>
            <w:r w:rsidRPr="00551375">
              <w:rPr>
                <w:rFonts w:eastAsiaTheme="minorHAnsi"/>
                <w:i/>
                <w:iCs/>
              </w:rPr>
              <w:t>the</w:t>
            </w:r>
            <w:r w:rsidRPr="00551375">
              <w:rPr>
                <w:rFonts w:eastAsiaTheme="minorHAnsi"/>
                <w:i/>
                <w:iCs/>
                <w:spacing w:val="8"/>
              </w:rPr>
              <w:t xml:space="preserve"> </w:t>
            </w:r>
            <w:r w:rsidRPr="00551375">
              <w:rPr>
                <w:rFonts w:eastAsiaTheme="minorHAnsi"/>
                <w:i/>
                <w:iCs/>
              </w:rPr>
              <w:t>U.S. Department of</w:t>
            </w:r>
            <w:r w:rsidRPr="00551375">
              <w:rPr>
                <w:rFonts w:eastAsiaTheme="minorHAnsi"/>
                <w:i/>
                <w:iCs/>
                <w:spacing w:val="40"/>
              </w:rPr>
              <w:t xml:space="preserve"> </w:t>
            </w:r>
            <w:r w:rsidRPr="00551375">
              <w:rPr>
                <w:rFonts w:eastAsiaTheme="minorHAnsi"/>
                <w:i/>
                <w:iCs/>
              </w:rPr>
              <w:t>Housing and Urban Development (“HUD”) for its approval.</w:t>
            </w:r>
          </w:p>
          <w:p w14:paraId="31820571" w14:textId="77777777" w:rsidR="00551375" w:rsidRPr="00551375" w:rsidRDefault="00551375" w:rsidP="00794A8A">
            <w:pPr>
              <w:widowControl/>
              <w:kinsoku w:val="0"/>
              <w:overflowPunct w:val="0"/>
              <w:adjustRightInd w:val="0"/>
              <w:ind w:left="39" w:right="355"/>
              <w:jc w:val="both"/>
              <w:rPr>
                <w:rFonts w:eastAsiaTheme="minorHAnsi"/>
                <w:i/>
                <w:iCs/>
              </w:rPr>
            </w:pPr>
          </w:p>
          <w:p w14:paraId="64178056" w14:textId="77777777" w:rsidR="00551375" w:rsidRDefault="00551375" w:rsidP="00794A8A">
            <w:pPr>
              <w:widowControl/>
              <w:autoSpaceDE/>
              <w:autoSpaceDN/>
              <w:jc w:val="both"/>
              <w:rPr>
                <w:i/>
                <w:szCs w:val="24"/>
              </w:rPr>
            </w:pPr>
            <w:r w:rsidRPr="00551375">
              <w:rPr>
                <w:i/>
                <w:szCs w:val="24"/>
              </w:rPr>
              <w:t>Until approved by HUD, the Plan is available for informational purposes only and is subject to change in whole or in part.</w:t>
            </w:r>
          </w:p>
          <w:p w14:paraId="66F25805" w14:textId="77777777" w:rsidR="00794A8A" w:rsidRPr="00551375" w:rsidRDefault="00794A8A" w:rsidP="00794A8A">
            <w:pPr>
              <w:widowControl/>
              <w:autoSpaceDE/>
              <w:autoSpaceDN/>
              <w:jc w:val="both"/>
              <w:rPr>
                <w:i/>
                <w:szCs w:val="24"/>
              </w:rPr>
            </w:pPr>
          </w:p>
          <w:p w14:paraId="3EF4C4D8" w14:textId="14BFDE6C" w:rsidR="00794A8A" w:rsidRDefault="00551375" w:rsidP="00794A8A">
            <w:pPr>
              <w:widowControl/>
              <w:autoSpaceDE/>
              <w:autoSpaceDN/>
              <w:jc w:val="both"/>
              <w:rPr>
                <w:i/>
                <w:szCs w:val="24"/>
              </w:rPr>
            </w:pPr>
            <w:r w:rsidRPr="00EC6132">
              <w:rPr>
                <w:i/>
                <w:szCs w:val="24"/>
              </w:rPr>
              <w:t>On January 14, 2025, HUD issued its Guidance</w:t>
            </w:r>
            <w:r w:rsidRPr="00EC6132">
              <w:rPr>
                <w:i/>
                <w:spacing w:val="-6"/>
                <w:szCs w:val="24"/>
              </w:rPr>
              <w:t xml:space="preserve"> </w:t>
            </w:r>
            <w:r w:rsidRPr="00EC6132">
              <w:rPr>
                <w:i/>
                <w:szCs w:val="24"/>
              </w:rPr>
              <w:t>on Submitting</w:t>
            </w:r>
            <w:r w:rsidRPr="00EC6132">
              <w:rPr>
                <w:i/>
                <w:spacing w:val="-2"/>
                <w:szCs w:val="24"/>
              </w:rPr>
              <w:t xml:space="preserve"> </w:t>
            </w:r>
            <w:r w:rsidRPr="00EC6132">
              <w:rPr>
                <w:i/>
                <w:szCs w:val="24"/>
              </w:rPr>
              <w:t>Consolidated</w:t>
            </w:r>
            <w:r w:rsidRPr="00EC6132">
              <w:rPr>
                <w:i/>
                <w:spacing w:val="-2"/>
                <w:szCs w:val="24"/>
              </w:rPr>
              <w:t xml:space="preserve"> </w:t>
            </w:r>
            <w:r w:rsidRPr="00EC6132">
              <w:rPr>
                <w:i/>
                <w:szCs w:val="24"/>
              </w:rPr>
              <w:t>Plans and Annual Action</w:t>
            </w:r>
            <w:r w:rsidRPr="00EC6132">
              <w:rPr>
                <w:i/>
                <w:spacing w:val="-2"/>
                <w:szCs w:val="24"/>
              </w:rPr>
              <w:t xml:space="preserve"> </w:t>
            </w:r>
            <w:r w:rsidRPr="00EC6132">
              <w:rPr>
                <w:i/>
                <w:szCs w:val="24"/>
              </w:rPr>
              <w:t>Plans for</w:t>
            </w:r>
            <w:r w:rsidRPr="00EC6132">
              <w:rPr>
                <w:i/>
                <w:spacing w:val="-8"/>
                <w:szCs w:val="24"/>
              </w:rPr>
              <w:t xml:space="preserve"> </w:t>
            </w:r>
            <w:r w:rsidRPr="00EC6132">
              <w:rPr>
                <w:i/>
                <w:szCs w:val="24"/>
              </w:rPr>
              <w:t>Fiscal Year</w:t>
            </w:r>
            <w:r w:rsidRPr="00EC6132">
              <w:rPr>
                <w:i/>
                <w:spacing w:val="-8"/>
                <w:szCs w:val="24"/>
              </w:rPr>
              <w:t xml:space="preserve"> </w:t>
            </w:r>
            <w:r w:rsidRPr="00EC6132">
              <w:rPr>
                <w:i/>
                <w:szCs w:val="24"/>
              </w:rPr>
              <w:t>(FY) 2026 under</w:t>
            </w:r>
            <w:r w:rsidRPr="00EC6132">
              <w:rPr>
                <w:i/>
                <w:spacing w:val="-8"/>
                <w:szCs w:val="24"/>
              </w:rPr>
              <w:t xml:space="preserve"> </w:t>
            </w:r>
            <w:r w:rsidRPr="00EC6132">
              <w:rPr>
                <w:i/>
                <w:szCs w:val="24"/>
              </w:rPr>
              <w:t>Notice</w:t>
            </w:r>
            <w:r w:rsidRPr="00EC6132">
              <w:rPr>
                <w:i/>
                <w:spacing w:val="-3"/>
                <w:szCs w:val="24"/>
              </w:rPr>
              <w:t xml:space="preserve"> </w:t>
            </w:r>
            <w:r w:rsidRPr="00EC6132">
              <w:rPr>
                <w:i/>
                <w:szCs w:val="24"/>
              </w:rPr>
              <w:t>CPD</w:t>
            </w:r>
            <w:r w:rsidRPr="00EC6132">
              <w:rPr>
                <w:i/>
                <w:spacing w:val="-1"/>
                <w:szCs w:val="24"/>
              </w:rPr>
              <w:t xml:space="preserve"> </w:t>
            </w:r>
            <w:r w:rsidRPr="00EC6132">
              <w:rPr>
                <w:i/>
                <w:szCs w:val="24"/>
              </w:rPr>
              <w:t>25-02 (the</w:t>
            </w:r>
            <w:r w:rsidRPr="00EC6132">
              <w:rPr>
                <w:i/>
                <w:spacing w:val="-3"/>
                <w:szCs w:val="24"/>
              </w:rPr>
              <w:t xml:space="preserve"> </w:t>
            </w:r>
            <w:r w:rsidRPr="00EC6132">
              <w:rPr>
                <w:i/>
                <w:szCs w:val="24"/>
              </w:rPr>
              <w:t>“Notice”). In accordance</w:t>
            </w:r>
            <w:r w:rsidRPr="00EC6132">
              <w:rPr>
                <w:i/>
                <w:spacing w:val="-3"/>
                <w:szCs w:val="24"/>
              </w:rPr>
              <w:t xml:space="preserve"> </w:t>
            </w:r>
            <w:r w:rsidRPr="00EC6132">
              <w:rPr>
                <w:i/>
                <w:szCs w:val="24"/>
              </w:rPr>
              <w:t>with the</w:t>
            </w:r>
            <w:r w:rsidRPr="00EC6132">
              <w:rPr>
                <w:i/>
                <w:spacing w:val="-3"/>
                <w:szCs w:val="24"/>
              </w:rPr>
              <w:t xml:space="preserve"> </w:t>
            </w:r>
            <w:r w:rsidRPr="00EC6132">
              <w:rPr>
                <w:i/>
                <w:szCs w:val="24"/>
              </w:rPr>
              <w:t>Notice, AHFA hereby notifies all potential applicants of the following:</w:t>
            </w:r>
          </w:p>
          <w:p w14:paraId="3BC190C9" w14:textId="77777777" w:rsidR="00794A8A" w:rsidRPr="00551375" w:rsidRDefault="00794A8A" w:rsidP="00794A8A">
            <w:pPr>
              <w:widowControl/>
              <w:autoSpaceDE/>
              <w:autoSpaceDN/>
              <w:jc w:val="both"/>
              <w:rPr>
                <w:i/>
                <w:szCs w:val="24"/>
              </w:rPr>
            </w:pPr>
          </w:p>
          <w:p w14:paraId="3A4AA82D" w14:textId="41A3522F" w:rsidR="00551375" w:rsidRPr="00551375" w:rsidRDefault="00551375" w:rsidP="00794A8A">
            <w:pPr>
              <w:pStyle w:val="ListParagraph"/>
              <w:widowControl/>
              <w:numPr>
                <w:ilvl w:val="0"/>
                <w:numId w:val="9"/>
              </w:numPr>
              <w:autoSpaceDE/>
              <w:autoSpaceDN/>
              <w:spacing w:after="200"/>
            </w:pPr>
            <w:r w:rsidRPr="00551375">
              <w:t>All amounts of 202</w:t>
            </w:r>
            <w:r w:rsidR="00062269">
              <w:t>7</w:t>
            </w:r>
            <w:r w:rsidRPr="00551375">
              <w:t xml:space="preserve"> </w:t>
            </w:r>
            <w:r w:rsidR="00794A8A">
              <w:t>NHTF Plan</w:t>
            </w:r>
            <w:r w:rsidRPr="00551375">
              <w:t xml:space="preserve"> Funds shown in the Plan are merely estimates based on AHFA’s </w:t>
            </w:r>
            <w:r w:rsidR="00794A8A">
              <w:t>prior year(s) NHTF</w:t>
            </w:r>
            <w:r w:rsidRPr="00551375">
              <w:t xml:space="preserve"> Funding levels.</w:t>
            </w:r>
          </w:p>
          <w:p w14:paraId="5D2287E9" w14:textId="3194B895" w:rsidR="00551375" w:rsidRPr="00551375" w:rsidRDefault="00551375" w:rsidP="00794A8A">
            <w:pPr>
              <w:pStyle w:val="ListParagraph"/>
              <w:widowControl/>
              <w:numPr>
                <w:ilvl w:val="0"/>
                <w:numId w:val="9"/>
              </w:numPr>
              <w:autoSpaceDE/>
              <w:autoSpaceDN/>
              <w:spacing w:after="200"/>
            </w:pPr>
            <w:r w:rsidRPr="00551375">
              <w:t xml:space="preserve">All </w:t>
            </w:r>
            <w:proofErr w:type="gramStart"/>
            <w:r w:rsidRPr="00551375">
              <w:t>amount of</w:t>
            </w:r>
            <w:r w:rsidR="00794A8A">
              <w:t xml:space="preserve"> Plan</w:t>
            </w:r>
            <w:proofErr w:type="gramEnd"/>
            <w:r w:rsidRPr="00551375">
              <w:t xml:space="preserve"> Funds shown in the Plan will be amended when HUD announces the final 202</w:t>
            </w:r>
            <w:r w:rsidR="00062269">
              <w:t>7</w:t>
            </w:r>
            <w:r w:rsidRPr="00551375">
              <w:t xml:space="preserve"> </w:t>
            </w:r>
            <w:r w:rsidR="00481B4C">
              <w:t>NHTF</w:t>
            </w:r>
            <w:r w:rsidRPr="00551375">
              <w:t xml:space="preserve"> Funding</w:t>
            </w:r>
            <w:r w:rsidRPr="00794A8A">
              <w:rPr>
                <w:spacing w:val="-3"/>
              </w:rPr>
              <w:t xml:space="preserve"> </w:t>
            </w:r>
            <w:r w:rsidRPr="00551375">
              <w:t>levels.</w:t>
            </w:r>
          </w:p>
          <w:p w14:paraId="10C4CD04" w14:textId="3179E7FF" w:rsidR="00551375" w:rsidRPr="00551375" w:rsidRDefault="00551375" w:rsidP="00794A8A">
            <w:pPr>
              <w:pStyle w:val="ListParagraph"/>
              <w:widowControl/>
              <w:numPr>
                <w:ilvl w:val="0"/>
                <w:numId w:val="9"/>
              </w:numPr>
              <w:autoSpaceDE/>
              <w:autoSpaceDN/>
              <w:spacing w:after="200"/>
            </w:pPr>
            <w:r w:rsidRPr="00551375">
              <w:t>HUD's announcement of final 202</w:t>
            </w:r>
            <w:r w:rsidR="00062269">
              <w:t>7</w:t>
            </w:r>
            <w:r w:rsidRPr="00551375">
              <w:t xml:space="preserve"> </w:t>
            </w:r>
            <w:r w:rsidR="00481B4C">
              <w:t>NHTF</w:t>
            </w:r>
            <w:r w:rsidRPr="00551375">
              <w:t xml:space="preserve"> Funding levels may not occur until after the AHFA Application Cycle has</w:t>
            </w:r>
            <w:r w:rsidRPr="00794A8A">
              <w:rPr>
                <w:spacing w:val="-6"/>
              </w:rPr>
              <w:t xml:space="preserve"> </w:t>
            </w:r>
            <w:r w:rsidRPr="00551375">
              <w:t>begun.</w:t>
            </w:r>
          </w:p>
          <w:p w14:paraId="68F9BDFC" w14:textId="430DE054" w:rsidR="00551375" w:rsidRPr="00551375" w:rsidRDefault="00551375" w:rsidP="00794A8A">
            <w:pPr>
              <w:pStyle w:val="ListParagraph"/>
              <w:widowControl/>
              <w:numPr>
                <w:ilvl w:val="0"/>
                <w:numId w:val="9"/>
              </w:numPr>
              <w:autoSpaceDE/>
              <w:autoSpaceDN/>
              <w:spacing w:after="200"/>
            </w:pPr>
            <w:r w:rsidRPr="00551375">
              <w:t>As provided in the Notice, AHFA will not submit the Plan to HUD for review and approval until HUD announces the final 202</w:t>
            </w:r>
            <w:r w:rsidR="00062269">
              <w:t>7</w:t>
            </w:r>
            <w:r w:rsidRPr="00551375">
              <w:t xml:space="preserve"> </w:t>
            </w:r>
            <w:r w:rsidR="00481B4C">
              <w:t>NHTF</w:t>
            </w:r>
            <w:r w:rsidRPr="00551375">
              <w:t xml:space="preserve"> Funding levels, and the Plan has been revised to reflect those Funding levels. The Plan and all 202</w:t>
            </w:r>
            <w:r w:rsidR="00062269">
              <w:t>7</w:t>
            </w:r>
            <w:r w:rsidRPr="00551375">
              <w:t xml:space="preserve"> </w:t>
            </w:r>
            <w:r w:rsidR="00481B4C">
              <w:t>NHTF</w:t>
            </w:r>
            <w:r w:rsidRPr="00551375">
              <w:t xml:space="preserve"> Funding levels described therein will remain subject to change in whole or in part until HUD's review and approval is received.</w:t>
            </w:r>
          </w:p>
          <w:p w14:paraId="4FFA5AD7" w14:textId="0663C857" w:rsidR="00551375" w:rsidRPr="00551375" w:rsidRDefault="00551375" w:rsidP="00794A8A">
            <w:pPr>
              <w:pStyle w:val="ListParagraph"/>
              <w:widowControl/>
              <w:numPr>
                <w:ilvl w:val="0"/>
                <w:numId w:val="9"/>
              </w:numPr>
              <w:autoSpaceDE/>
              <w:autoSpaceDN/>
              <w:spacing w:after="200"/>
            </w:pPr>
            <w:r w:rsidRPr="00551375">
              <w:t>The 202</w:t>
            </w:r>
            <w:r w:rsidR="00062269">
              <w:t>7</w:t>
            </w:r>
            <w:r w:rsidRPr="00551375">
              <w:t xml:space="preserve"> </w:t>
            </w:r>
            <w:r w:rsidR="00481B4C">
              <w:t>NHTF</w:t>
            </w:r>
            <w:r w:rsidRPr="00551375">
              <w:t xml:space="preserve"> Funding levels announced by HUD may be materially different than those described in the Plan, and HUD may require AHFA to amend the Plan in whole or in part, which may alter significantly how applications are scored and</w:t>
            </w:r>
            <w:r w:rsidRPr="00794A8A">
              <w:rPr>
                <w:spacing w:val="-12"/>
              </w:rPr>
              <w:t xml:space="preserve"> </w:t>
            </w:r>
            <w:r w:rsidRPr="00551375">
              <w:t>funded.</w:t>
            </w:r>
          </w:p>
          <w:p w14:paraId="7C00F4EA" w14:textId="3D097292" w:rsidR="00794A8A" w:rsidRPr="00794A8A" w:rsidRDefault="00551375" w:rsidP="0060284C">
            <w:pPr>
              <w:widowControl/>
              <w:autoSpaceDE/>
              <w:autoSpaceDN/>
              <w:spacing w:after="120"/>
              <w:jc w:val="both"/>
              <w:rPr>
                <w:i/>
                <w:szCs w:val="24"/>
              </w:rPr>
            </w:pPr>
            <w:r w:rsidRPr="00551375">
              <w:rPr>
                <w:i/>
                <w:szCs w:val="24"/>
              </w:rPr>
              <w:t>As a result, please be advised that all time, money, and other resources committed to the submission of an application to AHFA under the Plan will remain entirely at risk until HUD announces the 202</w:t>
            </w:r>
            <w:r w:rsidR="00062269">
              <w:rPr>
                <w:i/>
                <w:szCs w:val="24"/>
              </w:rPr>
              <w:t>7</w:t>
            </w:r>
            <w:r w:rsidRPr="00551375">
              <w:rPr>
                <w:i/>
                <w:szCs w:val="24"/>
              </w:rPr>
              <w:t xml:space="preserve"> H</w:t>
            </w:r>
            <w:r w:rsidR="00481B4C">
              <w:rPr>
                <w:i/>
                <w:szCs w:val="24"/>
              </w:rPr>
              <w:t>TF</w:t>
            </w:r>
            <w:r w:rsidRPr="00551375">
              <w:rPr>
                <w:i/>
                <w:szCs w:val="24"/>
              </w:rPr>
              <w:t xml:space="preserve"> Funding levels and provides final approval of the Plan</w:t>
            </w:r>
          </w:p>
        </w:tc>
      </w:tr>
      <w:tr w:rsidR="00845060" w14:paraId="3BC12D5F" w14:textId="77777777" w:rsidTr="00794A8A">
        <w:trPr>
          <w:trHeight w:val="268"/>
        </w:trPr>
        <w:tc>
          <w:tcPr>
            <w:tcW w:w="10890" w:type="dxa"/>
            <w:shd w:val="clear" w:color="auto" w:fill="1D4575"/>
          </w:tcPr>
          <w:p w14:paraId="3A67D0C7" w14:textId="77777777" w:rsidR="00845060" w:rsidRDefault="00845060" w:rsidP="00794A8A">
            <w:pPr>
              <w:pStyle w:val="TableParagraph"/>
              <w:rPr>
                <w:sz w:val="18"/>
              </w:rPr>
            </w:pPr>
          </w:p>
        </w:tc>
      </w:tr>
      <w:tr w:rsidR="00845060" w14:paraId="1520611D" w14:textId="77777777" w:rsidTr="00794A8A">
        <w:trPr>
          <w:trHeight w:val="62"/>
        </w:trPr>
        <w:tc>
          <w:tcPr>
            <w:tcW w:w="10890" w:type="dxa"/>
            <w:shd w:val="clear" w:color="auto" w:fill="C00000"/>
          </w:tcPr>
          <w:p w14:paraId="7CF66F7F" w14:textId="77777777" w:rsidR="00845060" w:rsidRDefault="00845060" w:rsidP="00794A8A">
            <w:pPr>
              <w:pStyle w:val="TableParagraph"/>
              <w:rPr>
                <w:sz w:val="2"/>
              </w:rPr>
            </w:pPr>
          </w:p>
        </w:tc>
      </w:tr>
      <w:tr w:rsidR="00845060" w14:paraId="3FFE879F" w14:textId="77777777" w:rsidTr="00040A52">
        <w:trPr>
          <w:trHeight w:val="2715"/>
        </w:trPr>
        <w:tc>
          <w:tcPr>
            <w:tcW w:w="10890" w:type="dxa"/>
            <w:shd w:val="clear" w:color="auto" w:fill="C00000"/>
          </w:tcPr>
          <w:p w14:paraId="68431492" w14:textId="77777777" w:rsidR="00845060" w:rsidRDefault="00845060" w:rsidP="00794A8A">
            <w:pPr>
              <w:pStyle w:val="TableParagraph"/>
              <w:rPr>
                <w:b/>
                <w:color w:val="FFFFFF" w:themeColor="background1"/>
                <w:sz w:val="20"/>
              </w:rPr>
            </w:pPr>
          </w:p>
          <w:p w14:paraId="42D1F068" w14:textId="77777777" w:rsidR="00C9788A" w:rsidRDefault="00C9788A" w:rsidP="00794A8A">
            <w:pPr>
              <w:pStyle w:val="TableParagraph"/>
              <w:rPr>
                <w:b/>
                <w:color w:val="FFFFFF" w:themeColor="background1"/>
                <w:sz w:val="20"/>
              </w:rPr>
            </w:pPr>
          </w:p>
          <w:p w14:paraId="2BB02F80" w14:textId="77777777" w:rsidR="00C9788A" w:rsidRPr="00104030" w:rsidRDefault="00C9788A" w:rsidP="00794A8A">
            <w:pPr>
              <w:pStyle w:val="TableParagraph"/>
              <w:rPr>
                <w:b/>
                <w:color w:val="FFFFFF"/>
                <w:sz w:val="20"/>
              </w:rPr>
            </w:pPr>
          </w:p>
          <w:p w14:paraId="1D143C78" w14:textId="77777777" w:rsidR="00C9788A" w:rsidRDefault="00C9788A" w:rsidP="00794A8A">
            <w:pPr>
              <w:pStyle w:val="TableParagraph"/>
              <w:rPr>
                <w:b/>
                <w:color w:val="FFFFFF" w:themeColor="background1"/>
                <w:sz w:val="20"/>
              </w:rPr>
            </w:pPr>
          </w:p>
          <w:p w14:paraId="72CFBD93" w14:textId="261EB279" w:rsidR="00C9788A" w:rsidRPr="00104030" w:rsidRDefault="00C9788A" w:rsidP="00794A8A">
            <w:pPr>
              <w:pStyle w:val="TableParagraph"/>
              <w:jc w:val="center"/>
              <w:rPr>
                <w:b/>
                <w:color w:val="FFFFFF" w:themeColor="background1"/>
                <w:sz w:val="20"/>
              </w:rPr>
            </w:pPr>
            <w:r w:rsidRPr="00104030">
              <w:rPr>
                <w:b/>
                <w:color w:val="FFFFFF" w:themeColor="background1"/>
                <w:sz w:val="20"/>
              </w:rPr>
              <w:t>P</w:t>
            </w:r>
            <w:r w:rsidR="00B14302" w:rsidRPr="00104030">
              <w:rPr>
                <w:b/>
                <w:color w:val="FFFFFF" w:themeColor="background1"/>
                <w:sz w:val="20"/>
              </w:rPr>
              <w:t>RE</w:t>
            </w:r>
            <w:r w:rsidR="009A2B7D">
              <w:rPr>
                <w:b/>
                <w:color w:val="FFFFFF" w:themeColor="background1"/>
                <w:sz w:val="20"/>
              </w:rPr>
              <w:t>PA</w:t>
            </w:r>
            <w:r w:rsidR="00B14302" w:rsidRPr="00104030">
              <w:rPr>
                <w:b/>
                <w:color w:val="FFFFFF" w:themeColor="background1"/>
                <w:sz w:val="20"/>
              </w:rPr>
              <w:t xml:space="preserve">RED BY </w:t>
            </w:r>
            <w:r w:rsidR="00393F32" w:rsidRPr="00104030">
              <w:rPr>
                <w:b/>
                <w:color w:val="FFFFFF" w:themeColor="background1"/>
                <w:sz w:val="20"/>
              </w:rPr>
              <w:t>ALABAMA HOUSING FINANCE AUTHORITY ACTING SOLELY IN ITS CAPACITY AS</w:t>
            </w:r>
          </w:p>
          <w:p w14:paraId="53A36FA2" w14:textId="31E0E290" w:rsidR="00F875EF" w:rsidRPr="00104030" w:rsidRDefault="00F875EF" w:rsidP="00794A8A">
            <w:pPr>
              <w:pStyle w:val="TableParagraph"/>
              <w:jc w:val="center"/>
              <w:rPr>
                <w:bCs/>
                <w:color w:val="FFFFFF" w:themeColor="background1"/>
                <w:sz w:val="20"/>
              </w:rPr>
            </w:pPr>
            <w:r w:rsidRPr="00104030">
              <w:rPr>
                <w:b/>
                <w:color w:val="FFFFFF" w:themeColor="background1"/>
                <w:sz w:val="20"/>
              </w:rPr>
              <w:t>THE ADMINISTRATOR OF</w:t>
            </w:r>
            <w:r w:rsidR="0082450F" w:rsidRPr="00104030">
              <w:rPr>
                <w:b/>
                <w:color w:val="FFFFFF" w:themeColor="background1"/>
                <w:sz w:val="20"/>
              </w:rPr>
              <w:t xml:space="preserve"> ALABAMA’S NATIONAL HOUSING TRUST </w:t>
            </w:r>
            <w:r w:rsidR="004512AE" w:rsidRPr="00104030">
              <w:rPr>
                <w:b/>
                <w:color w:val="FFFFFF" w:themeColor="background1"/>
                <w:sz w:val="20"/>
              </w:rPr>
              <w:t>FUND</w:t>
            </w:r>
            <w:r w:rsidR="004512AE" w:rsidRPr="004512AE">
              <w:rPr>
                <w:bCs/>
                <w:color w:val="FFFFFF" w:themeColor="background1"/>
                <w:sz w:val="20"/>
              </w:rPr>
              <w:t xml:space="preserve"> </w:t>
            </w:r>
          </w:p>
        </w:tc>
      </w:tr>
    </w:tbl>
    <w:p w14:paraId="5473FD1A" w14:textId="2E913E7A" w:rsidR="00794A8A" w:rsidRDefault="00794A8A" w:rsidP="00794A8A">
      <w:pPr>
        <w:tabs>
          <w:tab w:val="left" w:pos="1650"/>
        </w:tabs>
        <w:rPr>
          <w:sz w:val="20"/>
        </w:rPr>
      </w:pPr>
    </w:p>
    <w:p w14:paraId="7D80CD8A" w14:textId="7280B29F" w:rsidR="00794A8A" w:rsidRPr="00794A8A" w:rsidRDefault="00794A8A" w:rsidP="00794A8A">
      <w:pPr>
        <w:tabs>
          <w:tab w:val="left" w:pos="1575"/>
        </w:tabs>
        <w:rPr>
          <w:sz w:val="20"/>
        </w:rPr>
        <w:sectPr w:rsidR="00794A8A" w:rsidRPr="00794A8A" w:rsidSect="00040A52">
          <w:headerReference w:type="even" r:id="rId7"/>
          <w:headerReference w:type="default" r:id="rId8"/>
          <w:footerReference w:type="even" r:id="rId9"/>
          <w:footerReference w:type="default" r:id="rId10"/>
          <w:headerReference w:type="first" r:id="rId11"/>
          <w:footerReference w:type="first" r:id="rId12"/>
          <w:type w:val="continuous"/>
          <w:pgSz w:w="12240" w:h="15840"/>
          <w:pgMar w:top="1820" w:right="880" w:bottom="280" w:left="1060" w:header="720" w:footer="720" w:gutter="0"/>
          <w:cols w:space="720"/>
          <w:titlePg/>
          <w:docGrid w:linePitch="299"/>
        </w:sectPr>
      </w:pPr>
    </w:p>
    <w:p w14:paraId="515A266F" w14:textId="3D62E269" w:rsidR="00950F0E" w:rsidRDefault="0055772B" w:rsidP="00481B4C">
      <w:pPr>
        <w:pStyle w:val="Heading1"/>
        <w:spacing w:before="81" w:line="276" w:lineRule="auto"/>
        <w:ind w:left="2888" w:right="2880" w:hanging="8"/>
        <w:jc w:val="center"/>
      </w:pPr>
      <w:r>
        <w:lastRenderedPageBreak/>
        <w:t>Alabama</w:t>
      </w:r>
      <w:r>
        <w:rPr>
          <w:spacing w:val="-10"/>
        </w:rPr>
        <w:t xml:space="preserve"> </w:t>
      </w:r>
      <w:r>
        <w:t>Housing</w:t>
      </w:r>
      <w:r>
        <w:rPr>
          <w:spacing w:val="-11"/>
        </w:rPr>
        <w:t xml:space="preserve"> </w:t>
      </w:r>
      <w:r>
        <w:t>Finance</w:t>
      </w:r>
      <w:r>
        <w:rPr>
          <w:spacing w:val="-8"/>
        </w:rPr>
        <w:t xml:space="preserve"> </w:t>
      </w:r>
      <w:r>
        <w:t>Authority</w:t>
      </w:r>
      <w:r w:rsidR="00481B4C">
        <w:t xml:space="preserve"> </w:t>
      </w:r>
      <w:r>
        <w:t>(AHFA)</w:t>
      </w:r>
      <w:r w:rsidR="00481B4C">
        <w:t xml:space="preserve"> </w:t>
      </w:r>
      <w:r>
        <w:t>National</w:t>
      </w:r>
      <w:r>
        <w:rPr>
          <w:spacing w:val="-7"/>
        </w:rPr>
        <w:t xml:space="preserve"> </w:t>
      </w:r>
      <w:r>
        <w:t>Housing</w:t>
      </w:r>
      <w:r>
        <w:rPr>
          <w:spacing w:val="-4"/>
        </w:rPr>
        <w:t xml:space="preserve"> </w:t>
      </w:r>
      <w:r>
        <w:t>Trust</w:t>
      </w:r>
      <w:r>
        <w:rPr>
          <w:spacing w:val="-5"/>
        </w:rPr>
        <w:t xml:space="preserve"> </w:t>
      </w:r>
      <w:r>
        <w:t>Fund</w:t>
      </w:r>
      <w:r>
        <w:rPr>
          <w:spacing w:val="-4"/>
        </w:rPr>
        <w:t xml:space="preserve"> </w:t>
      </w:r>
      <w:r>
        <w:t>Allocation</w:t>
      </w:r>
      <w:r>
        <w:rPr>
          <w:spacing w:val="-4"/>
        </w:rPr>
        <w:t xml:space="preserve"> Plan</w:t>
      </w:r>
    </w:p>
    <w:p w14:paraId="0A81618B" w14:textId="77777777" w:rsidR="00950F0E" w:rsidRDefault="00950F0E">
      <w:pPr>
        <w:pStyle w:val="BodyText"/>
        <w:rPr>
          <w:b/>
          <w:sz w:val="24"/>
        </w:rPr>
      </w:pPr>
    </w:p>
    <w:p w14:paraId="2087D695" w14:textId="77777777" w:rsidR="00950F0E" w:rsidRDefault="00950F0E">
      <w:pPr>
        <w:pStyle w:val="BodyText"/>
        <w:spacing w:before="7"/>
        <w:rPr>
          <w:b/>
          <w:sz w:val="26"/>
        </w:rPr>
      </w:pPr>
    </w:p>
    <w:p w14:paraId="163FD7BD" w14:textId="77777777" w:rsidR="00950F0E" w:rsidRDefault="0055772B">
      <w:pPr>
        <w:pStyle w:val="ListParagraph"/>
        <w:numPr>
          <w:ilvl w:val="0"/>
          <w:numId w:val="7"/>
        </w:numPr>
        <w:tabs>
          <w:tab w:val="left" w:pos="741"/>
        </w:tabs>
        <w:ind w:hanging="361"/>
        <w:rPr>
          <w:b/>
        </w:rPr>
      </w:pPr>
      <w:r>
        <w:rPr>
          <w:b/>
        </w:rPr>
        <w:t>The</w:t>
      </w:r>
      <w:r>
        <w:rPr>
          <w:b/>
          <w:spacing w:val="-3"/>
        </w:rPr>
        <w:t xml:space="preserve"> </w:t>
      </w:r>
      <w:r>
        <w:rPr>
          <w:b/>
        </w:rPr>
        <w:t>National</w:t>
      </w:r>
      <w:r>
        <w:rPr>
          <w:b/>
          <w:spacing w:val="-4"/>
        </w:rPr>
        <w:t xml:space="preserve"> </w:t>
      </w:r>
      <w:r>
        <w:rPr>
          <w:b/>
        </w:rPr>
        <w:t>Housing</w:t>
      </w:r>
      <w:r>
        <w:rPr>
          <w:b/>
          <w:spacing w:val="-3"/>
        </w:rPr>
        <w:t xml:space="preserve"> </w:t>
      </w:r>
      <w:r>
        <w:rPr>
          <w:b/>
        </w:rPr>
        <w:t>Trust</w:t>
      </w:r>
      <w:r>
        <w:rPr>
          <w:b/>
          <w:spacing w:val="-2"/>
        </w:rPr>
        <w:t xml:space="preserve"> </w:t>
      </w:r>
      <w:r>
        <w:rPr>
          <w:b/>
          <w:spacing w:val="-4"/>
        </w:rPr>
        <w:t>Fund</w:t>
      </w:r>
    </w:p>
    <w:p w14:paraId="2A443DAF" w14:textId="1BC23E0F" w:rsidR="00950F0E" w:rsidRDefault="00D94CE8">
      <w:pPr>
        <w:pStyle w:val="BodyText"/>
        <w:spacing w:before="4"/>
        <w:rPr>
          <w:b/>
          <w:sz w:val="28"/>
        </w:rPr>
      </w:pPr>
      <w:r>
        <w:rPr>
          <w:b/>
          <w:sz w:val="28"/>
        </w:rPr>
        <w:t xml:space="preserve"> </w:t>
      </w:r>
    </w:p>
    <w:p w14:paraId="16FF3C1E" w14:textId="77777777" w:rsidR="00950F0E" w:rsidRDefault="0055772B">
      <w:pPr>
        <w:pStyle w:val="BodyText"/>
        <w:ind w:left="380" w:right="553"/>
        <w:jc w:val="both"/>
      </w:pPr>
      <w:proofErr w:type="gramStart"/>
      <w:r>
        <w:t>Established</w:t>
      </w:r>
      <w:proofErr w:type="gramEnd"/>
      <w:r>
        <w:t xml:space="preserve"> 2016, the National Housing Trust Fund (HTF) is an affordable housing production program that complements existing federal, state, and local efforts to increase and preserve the supply of decent, safe, and sanitary affordable housing for extremely low-income (ELI) and very low-income households. HTF funds are distributed to U.S. states and territories annually by formula. As specified in the enabling legislation, AHFA,</w:t>
      </w:r>
      <w:r>
        <w:rPr>
          <w:spacing w:val="-2"/>
        </w:rPr>
        <w:t xml:space="preserve"> </w:t>
      </w:r>
      <w:r>
        <w:t>in its</w:t>
      </w:r>
      <w:r>
        <w:rPr>
          <w:spacing w:val="-2"/>
        </w:rPr>
        <w:t xml:space="preserve"> </w:t>
      </w:r>
      <w:r>
        <w:t>role as the designated</w:t>
      </w:r>
      <w:r>
        <w:rPr>
          <w:spacing w:val="-2"/>
        </w:rPr>
        <w:t xml:space="preserve"> </w:t>
      </w:r>
      <w:r>
        <w:t>administrator of HTF</w:t>
      </w:r>
      <w:r>
        <w:rPr>
          <w:spacing w:val="-1"/>
        </w:rPr>
        <w:t xml:space="preserve"> </w:t>
      </w:r>
      <w:r>
        <w:t>for</w:t>
      </w:r>
      <w:r>
        <w:rPr>
          <w:spacing w:val="-2"/>
        </w:rPr>
        <w:t xml:space="preserve"> </w:t>
      </w:r>
      <w:r>
        <w:t>the State</w:t>
      </w:r>
      <w:r>
        <w:rPr>
          <w:spacing w:val="-2"/>
        </w:rPr>
        <w:t xml:space="preserve"> </w:t>
      </w:r>
      <w:r>
        <w:t>of Alabama,</w:t>
      </w:r>
      <w:r>
        <w:rPr>
          <w:spacing w:val="-2"/>
        </w:rPr>
        <w:t xml:space="preserve"> </w:t>
      </w:r>
      <w:r>
        <w:t>is required to use at least 80 percent of each annual grant for rental housing and is permitted, but not required, to use up</w:t>
      </w:r>
      <w:r>
        <w:rPr>
          <w:spacing w:val="-16"/>
        </w:rPr>
        <w:t xml:space="preserve"> </w:t>
      </w:r>
      <w:r>
        <w:t>to</w:t>
      </w:r>
      <w:r>
        <w:rPr>
          <w:spacing w:val="-14"/>
        </w:rPr>
        <w:t xml:space="preserve"> </w:t>
      </w:r>
      <w:r>
        <w:t>10</w:t>
      </w:r>
      <w:r>
        <w:rPr>
          <w:spacing w:val="-14"/>
        </w:rPr>
        <w:t xml:space="preserve"> </w:t>
      </w:r>
      <w:r>
        <w:t>percent</w:t>
      </w:r>
      <w:r>
        <w:rPr>
          <w:spacing w:val="-13"/>
        </w:rPr>
        <w:t xml:space="preserve"> </w:t>
      </w:r>
      <w:r>
        <w:t>for</w:t>
      </w:r>
      <w:r>
        <w:rPr>
          <w:spacing w:val="-14"/>
        </w:rPr>
        <w:t xml:space="preserve"> </w:t>
      </w:r>
      <w:r>
        <w:t>homeownership</w:t>
      </w:r>
      <w:r>
        <w:rPr>
          <w:spacing w:val="-14"/>
        </w:rPr>
        <w:t xml:space="preserve"> </w:t>
      </w:r>
      <w:r>
        <w:t>housing</w:t>
      </w:r>
      <w:r>
        <w:rPr>
          <w:spacing w:val="-14"/>
        </w:rPr>
        <w:t xml:space="preserve"> </w:t>
      </w:r>
      <w:r>
        <w:t>and</w:t>
      </w:r>
      <w:r>
        <w:rPr>
          <w:spacing w:val="-13"/>
        </w:rPr>
        <w:t xml:space="preserve"> </w:t>
      </w:r>
      <w:r>
        <w:t>up</w:t>
      </w:r>
      <w:r>
        <w:rPr>
          <w:spacing w:val="-14"/>
        </w:rPr>
        <w:t xml:space="preserve"> </w:t>
      </w:r>
      <w:r>
        <w:t>to</w:t>
      </w:r>
      <w:r>
        <w:rPr>
          <w:spacing w:val="-14"/>
        </w:rPr>
        <w:t xml:space="preserve"> </w:t>
      </w:r>
      <w:r>
        <w:t>10</w:t>
      </w:r>
      <w:r>
        <w:rPr>
          <w:spacing w:val="-14"/>
        </w:rPr>
        <w:t xml:space="preserve"> </w:t>
      </w:r>
      <w:r>
        <w:t>percent</w:t>
      </w:r>
      <w:r>
        <w:rPr>
          <w:spacing w:val="-13"/>
        </w:rPr>
        <w:t xml:space="preserve"> </w:t>
      </w:r>
      <w:r>
        <w:t>for</w:t>
      </w:r>
      <w:r>
        <w:rPr>
          <w:spacing w:val="-14"/>
        </w:rPr>
        <w:t xml:space="preserve"> </w:t>
      </w:r>
      <w:r>
        <w:t>the</w:t>
      </w:r>
      <w:r>
        <w:rPr>
          <w:spacing w:val="-14"/>
        </w:rPr>
        <w:t xml:space="preserve"> </w:t>
      </w:r>
      <w:r>
        <w:t>AHFA’s</w:t>
      </w:r>
      <w:r>
        <w:rPr>
          <w:spacing w:val="-14"/>
        </w:rPr>
        <w:t xml:space="preserve"> </w:t>
      </w:r>
      <w:r>
        <w:t>reasonable</w:t>
      </w:r>
      <w:r>
        <w:rPr>
          <w:spacing w:val="-13"/>
        </w:rPr>
        <w:t xml:space="preserve"> </w:t>
      </w:r>
      <w:r>
        <w:t>administrative and</w:t>
      </w:r>
      <w:r>
        <w:rPr>
          <w:spacing w:val="-16"/>
        </w:rPr>
        <w:t xml:space="preserve"> </w:t>
      </w:r>
      <w:r>
        <w:t>planning</w:t>
      </w:r>
      <w:r>
        <w:rPr>
          <w:spacing w:val="-14"/>
        </w:rPr>
        <w:t xml:space="preserve"> </w:t>
      </w:r>
      <w:r>
        <w:t>costs.</w:t>
      </w:r>
      <w:r>
        <w:rPr>
          <w:spacing w:val="-14"/>
        </w:rPr>
        <w:t xml:space="preserve"> </w:t>
      </w:r>
      <w:r>
        <w:t>HTF</w:t>
      </w:r>
      <w:r>
        <w:rPr>
          <w:spacing w:val="-13"/>
        </w:rPr>
        <w:t xml:space="preserve"> </w:t>
      </w:r>
      <w:r>
        <w:t>funds</w:t>
      </w:r>
      <w:r>
        <w:rPr>
          <w:spacing w:val="-14"/>
        </w:rPr>
        <w:t xml:space="preserve"> </w:t>
      </w:r>
      <w:r>
        <w:t>may</w:t>
      </w:r>
      <w:r>
        <w:rPr>
          <w:spacing w:val="-14"/>
        </w:rPr>
        <w:t xml:space="preserve"> </w:t>
      </w:r>
      <w:r>
        <w:t>be</w:t>
      </w:r>
      <w:r>
        <w:rPr>
          <w:spacing w:val="-14"/>
        </w:rPr>
        <w:t xml:space="preserve"> </w:t>
      </w:r>
      <w:r>
        <w:t>used</w:t>
      </w:r>
      <w:r>
        <w:rPr>
          <w:spacing w:val="-13"/>
        </w:rPr>
        <w:t xml:space="preserve"> </w:t>
      </w:r>
      <w:r>
        <w:t>for</w:t>
      </w:r>
      <w:r>
        <w:rPr>
          <w:spacing w:val="-14"/>
        </w:rPr>
        <w:t xml:space="preserve"> </w:t>
      </w:r>
      <w:r>
        <w:t>the</w:t>
      </w:r>
      <w:r>
        <w:rPr>
          <w:spacing w:val="-14"/>
        </w:rPr>
        <w:t xml:space="preserve"> </w:t>
      </w:r>
      <w:r>
        <w:t>production</w:t>
      </w:r>
      <w:r>
        <w:rPr>
          <w:spacing w:val="-14"/>
        </w:rPr>
        <w:t xml:space="preserve"> </w:t>
      </w:r>
      <w:r>
        <w:t>or</w:t>
      </w:r>
      <w:r>
        <w:rPr>
          <w:spacing w:val="-13"/>
        </w:rPr>
        <w:t xml:space="preserve"> </w:t>
      </w:r>
      <w:r>
        <w:t>preservation</w:t>
      </w:r>
      <w:r>
        <w:rPr>
          <w:spacing w:val="-14"/>
        </w:rPr>
        <w:t xml:space="preserve"> </w:t>
      </w:r>
      <w:r>
        <w:t>of</w:t>
      </w:r>
      <w:r>
        <w:rPr>
          <w:spacing w:val="-14"/>
        </w:rPr>
        <w:t xml:space="preserve"> </w:t>
      </w:r>
      <w:r>
        <w:t>affordable</w:t>
      </w:r>
      <w:r>
        <w:rPr>
          <w:spacing w:val="-14"/>
        </w:rPr>
        <w:t xml:space="preserve"> </w:t>
      </w:r>
      <w:r>
        <w:t>housing</w:t>
      </w:r>
      <w:r>
        <w:rPr>
          <w:spacing w:val="-13"/>
        </w:rPr>
        <w:t xml:space="preserve"> </w:t>
      </w:r>
      <w:r>
        <w:t>through the</w:t>
      </w:r>
      <w:r>
        <w:rPr>
          <w:spacing w:val="-5"/>
        </w:rPr>
        <w:t xml:space="preserve"> </w:t>
      </w:r>
      <w:r>
        <w:t>acquisition,</w:t>
      </w:r>
      <w:r>
        <w:rPr>
          <w:spacing w:val="-6"/>
        </w:rPr>
        <w:t xml:space="preserve"> </w:t>
      </w:r>
      <w:r>
        <w:t>new</w:t>
      </w:r>
      <w:r>
        <w:rPr>
          <w:spacing w:val="-6"/>
        </w:rPr>
        <w:t xml:space="preserve"> </w:t>
      </w:r>
      <w:r>
        <w:t>construction,</w:t>
      </w:r>
      <w:r>
        <w:rPr>
          <w:spacing w:val="-5"/>
        </w:rPr>
        <w:t xml:space="preserve"> </w:t>
      </w:r>
      <w:r>
        <w:t>reconstruction,</w:t>
      </w:r>
      <w:r>
        <w:rPr>
          <w:spacing w:val="-5"/>
        </w:rPr>
        <w:t xml:space="preserve"> </w:t>
      </w:r>
      <w:r>
        <w:t>and/or</w:t>
      </w:r>
      <w:r>
        <w:rPr>
          <w:spacing w:val="-5"/>
        </w:rPr>
        <w:t xml:space="preserve"> </w:t>
      </w:r>
      <w:r>
        <w:t>rehabilitation</w:t>
      </w:r>
      <w:r>
        <w:rPr>
          <w:spacing w:val="-5"/>
        </w:rPr>
        <w:t xml:space="preserve"> </w:t>
      </w:r>
      <w:r>
        <w:t>of</w:t>
      </w:r>
      <w:r>
        <w:rPr>
          <w:spacing w:val="-5"/>
        </w:rPr>
        <w:t xml:space="preserve"> </w:t>
      </w:r>
      <w:r>
        <w:t>non-luxury</w:t>
      </w:r>
      <w:r>
        <w:rPr>
          <w:spacing w:val="-5"/>
        </w:rPr>
        <w:t xml:space="preserve"> </w:t>
      </w:r>
      <w:r>
        <w:t>housing</w:t>
      </w:r>
      <w:r>
        <w:rPr>
          <w:spacing w:val="-7"/>
        </w:rPr>
        <w:t xml:space="preserve"> </w:t>
      </w:r>
      <w:r>
        <w:t>with</w:t>
      </w:r>
      <w:r>
        <w:rPr>
          <w:spacing w:val="-5"/>
        </w:rPr>
        <w:t xml:space="preserve"> </w:t>
      </w:r>
      <w:r>
        <w:t>suitable amenities. All HTF-assisted rental housing must meet a minimum affordability period of 30 years (HTF Affordability Period).</w:t>
      </w:r>
    </w:p>
    <w:p w14:paraId="58B200B2" w14:textId="77777777" w:rsidR="00950F0E" w:rsidRDefault="00950F0E">
      <w:pPr>
        <w:pStyle w:val="BodyText"/>
        <w:spacing w:before="3"/>
      </w:pPr>
    </w:p>
    <w:p w14:paraId="3FD1968A" w14:textId="77777777" w:rsidR="00950F0E" w:rsidRDefault="0055772B">
      <w:pPr>
        <w:pStyle w:val="Heading1"/>
        <w:numPr>
          <w:ilvl w:val="0"/>
          <w:numId w:val="7"/>
        </w:numPr>
        <w:tabs>
          <w:tab w:val="left" w:pos="741"/>
        </w:tabs>
        <w:ind w:hanging="361"/>
      </w:pPr>
      <w:r>
        <w:t>Development</w:t>
      </w:r>
      <w:r>
        <w:rPr>
          <w:spacing w:val="-5"/>
        </w:rPr>
        <w:t xml:space="preserve"> </w:t>
      </w:r>
      <w:r>
        <w:t>of</w:t>
      </w:r>
      <w:r>
        <w:rPr>
          <w:spacing w:val="-5"/>
        </w:rPr>
        <w:t xml:space="preserve"> </w:t>
      </w:r>
      <w:r>
        <w:t>AHFA’s</w:t>
      </w:r>
      <w:r>
        <w:rPr>
          <w:spacing w:val="-4"/>
        </w:rPr>
        <w:t xml:space="preserve"> </w:t>
      </w:r>
      <w:r>
        <w:t>Use</w:t>
      </w:r>
      <w:r>
        <w:rPr>
          <w:spacing w:val="-2"/>
        </w:rPr>
        <w:t xml:space="preserve"> </w:t>
      </w:r>
      <w:r>
        <w:t>and</w:t>
      </w:r>
      <w:r>
        <w:rPr>
          <w:spacing w:val="-5"/>
        </w:rPr>
        <w:t xml:space="preserve"> </w:t>
      </w:r>
      <w:r>
        <w:t>Allocation</w:t>
      </w:r>
      <w:r>
        <w:rPr>
          <w:spacing w:val="-6"/>
        </w:rPr>
        <w:t xml:space="preserve"> </w:t>
      </w:r>
      <w:r>
        <w:t>of</w:t>
      </w:r>
      <w:r>
        <w:rPr>
          <w:spacing w:val="-5"/>
        </w:rPr>
        <w:t xml:space="preserve"> </w:t>
      </w:r>
      <w:r>
        <w:t>Housing</w:t>
      </w:r>
      <w:r>
        <w:rPr>
          <w:spacing w:val="-3"/>
        </w:rPr>
        <w:t xml:space="preserve"> </w:t>
      </w:r>
      <w:r>
        <w:t>Trust</w:t>
      </w:r>
      <w:r>
        <w:rPr>
          <w:spacing w:val="-2"/>
        </w:rPr>
        <w:t xml:space="preserve"> Funds</w:t>
      </w:r>
    </w:p>
    <w:p w14:paraId="6688F8DB" w14:textId="77777777" w:rsidR="00950F0E" w:rsidRDefault="00950F0E">
      <w:pPr>
        <w:pStyle w:val="BodyText"/>
        <w:spacing w:before="2"/>
        <w:rPr>
          <w:b/>
          <w:sz w:val="25"/>
        </w:rPr>
      </w:pPr>
    </w:p>
    <w:p w14:paraId="2FBFE9C3" w14:textId="77777777" w:rsidR="00950F0E" w:rsidRDefault="0055772B">
      <w:pPr>
        <w:pStyle w:val="BodyText"/>
        <w:ind w:left="380" w:right="553"/>
        <w:jc w:val="both"/>
      </w:pPr>
      <w:r>
        <w:t>AHFA</w:t>
      </w:r>
      <w:r>
        <w:rPr>
          <w:spacing w:val="-13"/>
        </w:rPr>
        <w:t xml:space="preserve"> </w:t>
      </w:r>
      <w:r>
        <w:t>has</w:t>
      </w:r>
      <w:r>
        <w:rPr>
          <w:spacing w:val="-11"/>
        </w:rPr>
        <w:t xml:space="preserve"> </w:t>
      </w:r>
      <w:r>
        <w:t>been</w:t>
      </w:r>
      <w:r>
        <w:rPr>
          <w:spacing w:val="-12"/>
        </w:rPr>
        <w:t xml:space="preserve"> </w:t>
      </w:r>
      <w:r>
        <w:t>responsible</w:t>
      </w:r>
      <w:r>
        <w:rPr>
          <w:spacing w:val="-13"/>
        </w:rPr>
        <w:t xml:space="preserve"> </w:t>
      </w:r>
      <w:r>
        <w:t>for</w:t>
      </w:r>
      <w:r>
        <w:rPr>
          <w:spacing w:val="-13"/>
        </w:rPr>
        <w:t xml:space="preserve"> </w:t>
      </w:r>
      <w:r>
        <w:t>preparing</w:t>
      </w:r>
      <w:r>
        <w:rPr>
          <w:spacing w:val="-14"/>
        </w:rPr>
        <w:t xml:space="preserve"> </w:t>
      </w:r>
      <w:r>
        <w:t>a</w:t>
      </w:r>
      <w:r>
        <w:rPr>
          <w:spacing w:val="-11"/>
        </w:rPr>
        <w:t xml:space="preserve"> </w:t>
      </w:r>
      <w:r>
        <w:t>housing</w:t>
      </w:r>
      <w:r>
        <w:rPr>
          <w:spacing w:val="-12"/>
        </w:rPr>
        <w:t xml:space="preserve"> </w:t>
      </w:r>
      <w:r>
        <w:t>needs</w:t>
      </w:r>
      <w:r>
        <w:rPr>
          <w:spacing w:val="-11"/>
        </w:rPr>
        <w:t xml:space="preserve"> </w:t>
      </w:r>
      <w:r>
        <w:t>assessment</w:t>
      </w:r>
      <w:r>
        <w:rPr>
          <w:spacing w:val="-12"/>
        </w:rPr>
        <w:t xml:space="preserve"> </w:t>
      </w:r>
      <w:r>
        <w:t>and</w:t>
      </w:r>
      <w:r>
        <w:rPr>
          <w:spacing w:val="-14"/>
        </w:rPr>
        <w:t xml:space="preserve"> </w:t>
      </w:r>
      <w:r>
        <w:t>strategy</w:t>
      </w:r>
      <w:r>
        <w:rPr>
          <w:spacing w:val="-14"/>
        </w:rPr>
        <w:t xml:space="preserve"> </w:t>
      </w:r>
      <w:r>
        <w:t>for</w:t>
      </w:r>
      <w:r>
        <w:rPr>
          <w:spacing w:val="-11"/>
        </w:rPr>
        <w:t xml:space="preserve"> </w:t>
      </w:r>
      <w:r>
        <w:t>the</w:t>
      </w:r>
      <w:r>
        <w:rPr>
          <w:spacing w:val="-11"/>
        </w:rPr>
        <w:t xml:space="preserve"> </w:t>
      </w:r>
      <w:r>
        <w:t>State</w:t>
      </w:r>
      <w:r>
        <w:rPr>
          <w:spacing w:val="-11"/>
        </w:rPr>
        <w:t xml:space="preserve"> </w:t>
      </w:r>
      <w:r>
        <w:t>of</w:t>
      </w:r>
      <w:r>
        <w:rPr>
          <w:spacing w:val="-11"/>
        </w:rPr>
        <w:t xml:space="preserve"> </w:t>
      </w:r>
      <w:r>
        <w:t>Alabama since</w:t>
      </w:r>
      <w:r>
        <w:rPr>
          <w:spacing w:val="-11"/>
        </w:rPr>
        <w:t xml:space="preserve"> </w:t>
      </w:r>
      <w:r>
        <w:t>the</w:t>
      </w:r>
      <w:r>
        <w:rPr>
          <w:spacing w:val="-11"/>
        </w:rPr>
        <w:t xml:space="preserve"> </w:t>
      </w:r>
      <w:r>
        <w:t>HOME</w:t>
      </w:r>
      <w:r>
        <w:rPr>
          <w:spacing w:val="-12"/>
        </w:rPr>
        <w:t xml:space="preserve"> </w:t>
      </w:r>
      <w:r>
        <w:t>Investment</w:t>
      </w:r>
      <w:r>
        <w:rPr>
          <w:spacing w:val="-11"/>
        </w:rPr>
        <w:t xml:space="preserve"> </w:t>
      </w:r>
      <w:r>
        <w:t>Partnerships</w:t>
      </w:r>
      <w:r>
        <w:rPr>
          <w:spacing w:val="-11"/>
        </w:rPr>
        <w:t xml:space="preserve"> </w:t>
      </w:r>
      <w:r>
        <w:t>Program</w:t>
      </w:r>
      <w:r>
        <w:rPr>
          <w:spacing w:val="-11"/>
        </w:rPr>
        <w:t xml:space="preserve"> </w:t>
      </w:r>
      <w:r>
        <w:t>began</w:t>
      </w:r>
      <w:r>
        <w:rPr>
          <w:spacing w:val="-12"/>
        </w:rPr>
        <w:t xml:space="preserve"> </w:t>
      </w:r>
      <w:r>
        <w:t>in</w:t>
      </w:r>
      <w:r>
        <w:rPr>
          <w:spacing w:val="-11"/>
        </w:rPr>
        <w:t xml:space="preserve"> </w:t>
      </w:r>
      <w:r>
        <w:t>1992.</w:t>
      </w:r>
      <w:r>
        <w:rPr>
          <w:spacing w:val="-12"/>
        </w:rPr>
        <w:t xml:space="preserve"> </w:t>
      </w:r>
      <w:r>
        <w:t>AHFA</w:t>
      </w:r>
      <w:r>
        <w:rPr>
          <w:spacing w:val="-13"/>
        </w:rPr>
        <w:t xml:space="preserve"> </w:t>
      </w:r>
      <w:r>
        <w:t>prepared</w:t>
      </w:r>
      <w:r>
        <w:rPr>
          <w:spacing w:val="-13"/>
        </w:rPr>
        <w:t xml:space="preserve"> </w:t>
      </w:r>
      <w:r>
        <w:t>the</w:t>
      </w:r>
      <w:r>
        <w:rPr>
          <w:spacing w:val="-11"/>
        </w:rPr>
        <w:t xml:space="preserve"> </w:t>
      </w:r>
      <w:r>
        <w:t>first</w:t>
      </w:r>
      <w:r>
        <w:rPr>
          <w:spacing w:val="-10"/>
        </w:rPr>
        <w:t xml:space="preserve"> </w:t>
      </w:r>
      <w:r>
        <w:t>Comprehensive Housing</w:t>
      </w:r>
      <w:r>
        <w:rPr>
          <w:spacing w:val="-14"/>
        </w:rPr>
        <w:t xml:space="preserve"> </w:t>
      </w:r>
      <w:r>
        <w:t>Affordability</w:t>
      </w:r>
      <w:r>
        <w:rPr>
          <w:spacing w:val="-14"/>
        </w:rPr>
        <w:t xml:space="preserve"> </w:t>
      </w:r>
      <w:r>
        <w:t>Strategy</w:t>
      </w:r>
      <w:r>
        <w:rPr>
          <w:spacing w:val="-14"/>
        </w:rPr>
        <w:t xml:space="preserve"> </w:t>
      </w:r>
      <w:r>
        <w:t>(CHAS)</w:t>
      </w:r>
      <w:r>
        <w:rPr>
          <w:spacing w:val="-13"/>
        </w:rPr>
        <w:t xml:space="preserve"> </w:t>
      </w:r>
      <w:r>
        <w:t>as</w:t>
      </w:r>
      <w:r>
        <w:rPr>
          <w:spacing w:val="-14"/>
        </w:rPr>
        <w:t xml:space="preserve"> </w:t>
      </w:r>
      <w:r>
        <w:t>a</w:t>
      </w:r>
      <w:r>
        <w:rPr>
          <w:spacing w:val="-14"/>
        </w:rPr>
        <w:t xml:space="preserve"> </w:t>
      </w:r>
      <w:r>
        <w:t>prerequisite</w:t>
      </w:r>
      <w:r>
        <w:rPr>
          <w:spacing w:val="-14"/>
        </w:rPr>
        <w:t xml:space="preserve"> </w:t>
      </w:r>
      <w:r>
        <w:t>for</w:t>
      </w:r>
      <w:r>
        <w:rPr>
          <w:spacing w:val="-13"/>
        </w:rPr>
        <w:t xml:space="preserve"> </w:t>
      </w:r>
      <w:r>
        <w:t>Alabama</w:t>
      </w:r>
      <w:r>
        <w:rPr>
          <w:spacing w:val="-14"/>
        </w:rPr>
        <w:t xml:space="preserve"> </w:t>
      </w:r>
      <w:r>
        <w:t>to</w:t>
      </w:r>
      <w:r>
        <w:rPr>
          <w:spacing w:val="-14"/>
        </w:rPr>
        <w:t xml:space="preserve"> </w:t>
      </w:r>
      <w:r>
        <w:t>receive</w:t>
      </w:r>
      <w:r>
        <w:rPr>
          <w:spacing w:val="-14"/>
        </w:rPr>
        <w:t xml:space="preserve"> </w:t>
      </w:r>
      <w:r>
        <w:t>federal</w:t>
      </w:r>
      <w:r>
        <w:rPr>
          <w:spacing w:val="-13"/>
        </w:rPr>
        <w:t xml:space="preserve"> </w:t>
      </w:r>
      <w:r>
        <w:t>dollars</w:t>
      </w:r>
      <w:r>
        <w:rPr>
          <w:spacing w:val="-14"/>
        </w:rPr>
        <w:t xml:space="preserve"> </w:t>
      </w:r>
      <w:r>
        <w:t>for</w:t>
      </w:r>
      <w:r>
        <w:rPr>
          <w:spacing w:val="-14"/>
        </w:rPr>
        <w:t xml:space="preserve"> </w:t>
      </w:r>
      <w:r>
        <w:t xml:space="preserve">housing. Beginning in 1995, the United States Department of Housing and Urban Development (HUD) abandoned the CHAS and created the Consolidated Plan </w:t>
      </w:r>
      <w:proofErr w:type="gramStart"/>
      <w:r>
        <w:t>in an effort to</w:t>
      </w:r>
      <w:proofErr w:type="gramEnd"/>
      <w:r>
        <w:t xml:space="preserve"> blend the four Community Planning and Development</w:t>
      </w:r>
      <w:r>
        <w:rPr>
          <w:spacing w:val="-7"/>
        </w:rPr>
        <w:t xml:space="preserve"> </w:t>
      </w:r>
      <w:r>
        <w:t>programs</w:t>
      </w:r>
      <w:r>
        <w:rPr>
          <w:spacing w:val="-8"/>
        </w:rPr>
        <w:t xml:space="preserve"> </w:t>
      </w:r>
      <w:r>
        <w:t>-</w:t>
      </w:r>
      <w:r>
        <w:rPr>
          <w:spacing w:val="-11"/>
        </w:rPr>
        <w:t xml:space="preserve"> </w:t>
      </w:r>
      <w:r>
        <w:t>Community</w:t>
      </w:r>
      <w:r>
        <w:rPr>
          <w:spacing w:val="-8"/>
        </w:rPr>
        <w:t xml:space="preserve"> </w:t>
      </w:r>
      <w:r>
        <w:t>Development</w:t>
      </w:r>
      <w:r>
        <w:rPr>
          <w:spacing w:val="-10"/>
        </w:rPr>
        <w:t xml:space="preserve"> </w:t>
      </w:r>
      <w:r>
        <w:t>Block</w:t>
      </w:r>
      <w:r>
        <w:rPr>
          <w:spacing w:val="-9"/>
        </w:rPr>
        <w:t xml:space="preserve"> </w:t>
      </w:r>
      <w:r>
        <w:t>Grant,</w:t>
      </w:r>
      <w:r>
        <w:rPr>
          <w:spacing w:val="-8"/>
        </w:rPr>
        <w:t xml:space="preserve"> </w:t>
      </w:r>
      <w:r>
        <w:t>Home</w:t>
      </w:r>
      <w:r>
        <w:rPr>
          <w:spacing w:val="-8"/>
        </w:rPr>
        <w:t xml:space="preserve"> </w:t>
      </w:r>
      <w:r>
        <w:t>Investment</w:t>
      </w:r>
      <w:r>
        <w:rPr>
          <w:spacing w:val="-8"/>
        </w:rPr>
        <w:t xml:space="preserve"> </w:t>
      </w:r>
      <w:r>
        <w:t>Partnerships</w:t>
      </w:r>
      <w:r>
        <w:rPr>
          <w:spacing w:val="-8"/>
        </w:rPr>
        <w:t xml:space="preserve"> </w:t>
      </w:r>
      <w:r>
        <w:t>(HOME), Emergency Shelter Grants, and Housing Opportunities for Persons with AIDS - into a single submission process. AHFA, as administrator of the HOME program, was deemed responsible for writing the housing portion</w:t>
      </w:r>
      <w:r>
        <w:rPr>
          <w:spacing w:val="-9"/>
        </w:rPr>
        <w:t xml:space="preserve"> </w:t>
      </w:r>
      <w:r>
        <w:t>of</w:t>
      </w:r>
      <w:r>
        <w:rPr>
          <w:spacing w:val="-9"/>
        </w:rPr>
        <w:t xml:space="preserve"> </w:t>
      </w:r>
      <w:r>
        <w:t>the</w:t>
      </w:r>
      <w:r>
        <w:rPr>
          <w:spacing w:val="-9"/>
        </w:rPr>
        <w:t xml:space="preserve"> </w:t>
      </w:r>
      <w:r>
        <w:t>new</w:t>
      </w:r>
      <w:r>
        <w:rPr>
          <w:spacing w:val="-10"/>
        </w:rPr>
        <w:t xml:space="preserve"> </w:t>
      </w:r>
      <w:r>
        <w:t>Consolidated</w:t>
      </w:r>
      <w:r>
        <w:rPr>
          <w:spacing w:val="-9"/>
        </w:rPr>
        <w:t xml:space="preserve"> </w:t>
      </w:r>
      <w:r>
        <w:t>Plan.</w:t>
      </w:r>
      <w:r>
        <w:rPr>
          <w:spacing w:val="-9"/>
        </w:rPr>
        <w:t xml:space="preserve"> </w:t>
      </w:r>
      <w:r>
        <w:t>The</w:t>
      </w:r>
      <w:r>
        <w:rPr>
          <w:spacing w:val="-10"/>
        </w:rPr>
        <w:t xml:space="preserve"> </w:t>
      </w:r>
      <w:r>
        <w:t>Consolidated</w:t>
      </w:r>
      <w:r>
        <w:rPr>
          <w:spacing w:val="-9"/>
        </w:rPr>
        <w:t xml:space="preserve"> </w:t>
      </w:r>
      <w:r>
        <w:t>Plan</w:t>
      </w:r>
      <w:r>
        <w:rPr>
          <w:spacing w:val="-9"/>
        </w:rPr>
        <w:t xml:space="preserve"> </w:t>
      </w:r>
      <w:r>
        <w:t>provided</w:t>
      </w:r>
      <w:r>
        <w:rPr>
          <w:spacing w:val="-9"/>
        </w:rPr>
        <w:t xml:space="preserve"> </w:t>
      </w:r>
      <w:r>
        <w:t>a</w:t>
      </w:r>
      <w:r>
        <w:rPr>
          <w:spacing w:val="-9"/>
        </w:rPr>
        <w:t xml:space="preserve"> </w:t>
      </w:r>
      <w:r>
        <w:t>detailed</w:t>
      </w:r>
      <w:r>
        <w:rPr>
          <w:spacing w:val="-9"/>
        </w:rPr>
        <w:t xml:space="preserve"> </w:t>
      </w:r>
      <w:r>
        <w:t>overview</w:t>
      </w:r>
      <w:r>
        <w:rPr>
          <w:spacing w:val="-9"/>
        </w:rPr>
        <w:t xml:space="preserve"> </w:t>
      </w:r>
      <w:r>
        <w:t>of</w:t>
      </w:r>
      <w:r>
        <w:rPr>
          <w:spacing w:val="-9"/>
        </w:rPr>
        <w:t xml:space="preserve"> </w:t>
      </w:r>
      <w:r>
        <w:t>how</w:t>
      </w:r>
      <w:r>
        <w:rPr>
          <w:spacing w:val="-11"/>
        </w:rPr>
        <w:t xml:space="preserve"> </w:t>
      </w:r>
      <w:r>
        <w:t>the</w:t>
      </w:r>
      <w:r>
        <w:rPr>
          <w:spacing w:val="-9"/>
        </w:rPr>
        <w:t xml:space="preserve"> </w:t>
      </w:r>
      <w:r>
        <w:t xml:space="preserve">state </w:t>
      </w:r>
      <w:r>
        <w:rPr>
          <w:spacing w:val="-2"/>
        </w:rPr>
        <w:t>planned to</w:t>
      </w:r>
      <w:r>
        <w:rPr>
          <w:spacing w:val="-4"/>
        </w:rPr>
        <w:t xml:space="preserve"> </w:t>
      </w:r>
      <w:r>
        <w:rPr>
          <w:spacing w:val="-2"/>
        </w:rPr>
        <w:t>utilize its annual Community Planning</w:t>
      </w:r>
      <w:r>
        <w:rPr>
          <w:spacing w:val="-4"/>
        </w:rPr>
        <w:t xml:space="preserve"> </w:t>
      </w:r>
      <w:r>
        <w:rPr>
          <w:spacing w:val="-2"/>
        </w:rPr>
        <w:t>and Development</w:t>
      </w:r>
      <w:r>
        <w:rPr>
          <w:spacing w:val="-4"/>
        </w:rPr>
        <w:t xml:space="preserve"> </w:t>
      </w:r>
      <w:r>
        <w:rPr>
          <w:spacing w:val="-2"/>
        </w:rPr>
        <w:t>funding to</w:t>
      </w:r>
      <w:r>
        <w:rPr>
          <w:spacing w:val="-6"/>
        </w:rPr>
        <w:t xml:space="preserve"> </w:t>
      </w:r>
      <w:r>
        <w:rPr>
          <w:spacing w:val="-2"/>
        </w:rPr>
        <w:t>meet</w:t>
      </w:r>
      <w:r>
        <w:rPr>
          <w:spacing w:val="-5"/>
        </w:rPr>
        <w:t xml:space="preserve"> </w:t>
      </w:r>
      <w:r>
        <w:rPr>
          <w:spacing w:val="-2"/>
        </w:rPr>
        <w:t xml:space="preserve">economic development </w:t>
      </w:r>
      <w:r>
        <w:t>objectives,</w:t>
      </w:r>
      <w:r>
        <w:rPr>
          <w:spacing w:val="-2"/>
        </w:rPr>
        <w:t xml:space="preserve"> </w:t>
      </w:r>
      <w:r>
        <w:t>provide</w:t>
      </w:r>
      <w:r>
        <w:rPr>
          <w:spacing w:val="-1"/>
        </w:rPr>
        <w:t xml:space="preserve"> </w:t>
      </w:r>
      <w:r>
        <w:t>affordable</w:t>
      </w:r>
      <w:r>
        <w:rPr>
          <w:spacing w:val="-1"/>
        </w:rPr>
        <w:t xml:space="preserve"> </w:t>
      </w:r>
      <w:r>
        <w:t>housing,</w:t>
      </w:r>
      <w:r>
        <w:rPr>
          <w:spacing w:val="-2"/>
        </w:rPr>
        <w:t xml:space="preserve"> </w:t>
      </w:r>
      <w:r>
        <w:t>and</w:t>
      </w:r>
      <w:r>
        <w:rPr>
          <w:spacing w:val="-2"/>
        </w:rPr>
        <w:t xml:space="preserve"> </w:t>
      </w:r>
      <w:r>
        <w:t>address</w:t>
      </w:r>
      <w:r>
        <w:rPr>
          <w:spacing w:val="-2"/>
        </w:rPr>
        <w:t xml:space="preserve"> </w:t>
      </w:r>
      <w:r>
        <w:t>other</w:t>
      </w:r>
      <w:r>
        <w:rPr>
          <w:spacing w:val="-1"/>
        </w:rPr>
        <w:t xml:space="preserve"> </w:t>
      </w:r>
      <w:r>
        <w:t>special needs.</w:t>
      </w:r>
      <w:r>
        <w:rPr>
          <w:spacing w:val="-2"/>
        </w:rPr>
        <w:t xml:space="preserve"> </w:t>
      </w:r>
      <w:r>
        <w:t>As</w:t>
      </w:r>
      <w:r>
        <w:rPr>
          <w:spacing w:val="-2"/>
        </w:rPr>
        <w:t xml:space="preserve"> </w:t>
      </w:r>
      <w:r>
        <w:t>a</w:t>
      </w:r>
      <w:r>
        <w:rPr>
          <w:spacing w:val="-2"/>
        </w:rPr>
        <w:t xml:space="preserve"> </w:t>
      </w:r>
      <w:r>
        <w:t>contributor,</w:t>
      </w:r>
      <w:r>
        <w:rPr>
          <w:spacing w:val="-1"/>
        </w:rPr>
        <w:t xml:space="preserve"> </w:t>
      </w:r>
      <w:r>
        <w:t>AHFA</w:t>
      </w:r>
      <w:r>
        <w:rPr>
          <w:spacing w:val="-3"/>
        </w:rPr>
        <w:t xml:space="preserve"> </w:t>
      </w:r>
      <w:r>
        <w:t>offered</w:t>
      </w:r>
      <w:r>
        <w:rPr>
          <w:spacing w:val="-2"/>
        </w:rPr>
        <w:t xml:space="preserve"> </w:t>
      </w:r>
      <w:r>
        <w:t xml:space="preserve">a detailed analysis of the status of housing in Alabama with special attention devoted to the condition of housing and housing affordability. Many in our state are poor and thousands of Alabama families and households need a safe and affordable place to live. AHFA will use the limited resources available to address as many unmet needs as feasible across the state. The Consolidated Plan, in addition to providing an overall assessment of housing needs for the state, identifies the specific housing needs associated with special needs groups (single-parent families, seniors, </w:t>
      </w:r>
      <w:proofErr w:type="gramStart"/>
      <w:r>
        <w:t>persons</w:t>
      </w:r>
      <w:proofErr w:type="gramEnd"/>
      <w:r>
        <w:t xml:space="preserve"> with physical or mental disabilities, AIDS/HIV patients, and homeless populations).</w:t>
      </w:r>
    </w:p>
    <w:p w14:paraId="7077AF82" w14:textId="77777777" w:rsidR="00950F0E" w:rsidRDefault="00950F0E">
      <w:pPr>
        <w:pStyle w:val="BodyText"/>
        <w:spacing w:before="1"/>
      </w:pPr>
    </w:p>
    <w:p w14:paraId="3A950DFB" w14:textId="77777777" w:rsidR="00950F0E" w:rsidRDefault="0055772B">
      <w:pPr>
        <w:pStyle w:val="BodyText"/>
        <w:ind w:left="380" w:right="555"/>
        <w:jc w:val="both"/>
      </w:pPr>
      <w:r>
        <w:t>A demographic analysis performed for the first Consolidated Plan (and still true today) concluded “that a significant number of individuals in all parts of the state need housing assistance. Those with the greatest needs</w:t>
      </w:r>
      <w:r>
        <w:rPr>
          <w:spacing w:val="-1"/>
        </w:rPr>
        <w:t xml:space="preserve"> </w:t>
      </w:r>
      <w:r>
        <w:t>are,</w:t>
      </w:r>
      <w:r>
        <w:rPr>
          <w:spacing w:val="-2"/>
        </w:rPr>
        <w:t xml:space="preserve"> </w:t>
      </w:r>
      <w:r>
        <w:t>predictably,</w:t>
      </w:r>
      <w:r>
        <w:rPr>
          <w:spacing w:val="-2"/>
        </w:rPr>
        <w:t xml:space="preserve"> </w:t>
      </w:r>
      <w:r>
        <w:t>concentrated</w:t>
      </w:r>
      <w:r>
        <w:rPr>
          <w:spacing w:val="-1"/>
        </w:rPr>
        <w:t xml:space="preserve"> </w:t>
      </w:r>
      <w:r>
        <w:t>at</w:t>
      </w:r>
      <w:r>
        <w:rPr>
          <w:spacing w:val="-4"/>
        </w:rPr>
        <w:t xml:space="preserve"> </w:t>
      </w:r>
      <w:r>
        <w:t>the</w:t>
      </w:r>
      <w:r>
        <w:rPr>
          <w:spacing w:val="-2"/>
        </w:rPr>
        <w:t xml:space="preserve"> </w:t>
      </w:r>
      <w:r>
        <w:t>lowest</w:t>
      </w:r>
      <w:r>
        <w:rPr>
          <w:spacing w:val="-3"/>
        </w:rPr>
        <w:t xml:space="preserve"> </w:t>
      </w:r>
      <w:r>
        <w:t>levels</w:t>
      </w:r>
      <w:r>
        <w:rPr>
          <w:spacing w:val="-4"/>
        </w:rPr>
        <w:t xml:space="preserve"> </w:t>
      </w:r>
      <w:r>
        <w:t>of</w:t>
      </w:r>
      <w:r>
        <w:rPr>
          <w:spacing w:val="-1"/>
        </w:rPr>
        <w:t xml:space="preserve"> </w:t>
      </w:r>
      <w:r>
        <w:t>the</w:t>
      </w:r>
      <w:r>
        <w:rPr>
          <w:spacing w:val="-2"/>
        </w:rPr>
        <w:t xml:space="preserve"> </w:t>
      </w:r>
      <w:r>
        <w:t>income</w:t>
      </w:r>
      <w:r>
        <w:rPr>
          <w:spacing w:val="-2"/>
        </w:rPr>
        <w:t xml:space="preserve"> </w:t>
      </w:r>
      <w:r>
        <w:t>hierarchy,</w:t>
      </w:r>
      <w:r>
        <w:rPr>
          <w:spacing w:val="-2"/>
        </w:rPr>
        <w:t xml:space="preserve"> </w:t>
      </w:r>
      <w:r>
        <w:t>wherein</w:t>
      </w:r>
      <w:r>
        <w:rPr>
          <w:spacing w:val="-1"/>
        </w:rPr>
        <w:t xml:space="preserve"> </w:t>
      </w:r>
      <w:r>
        <w:t>the</w:t>
      </w:r>
      <w:r>
        <w:rPr>
          <w:spacing w:val="-2"/>
        </w:rPr>
        <w:t xml:space="preserve"> </w:t>
      </w:r>
      <w:r>
        <w:t>housing</w:t>
      </w:r>
      <w:r>
        <w:rPr>
          <w:spacing w:val="-2"/>
        </w:rPr>
        <w:t xml:space="preserve"> </w:t>
      </w:r>
      <w:r>
        <w:t>cost burden</w:t>
      </w:r>
      <w:r>
        <w:rPr>
          <w:spacing w:val="-3"/>
        </w:rPr>
        <w:t xml:space="preserve"> </w:t>
      </w:r>
      <w:r>
        <w:t>is</w:t>
      </w:r>
      <w:r>
        <w:rPr>
          <w:spacing w:val="-1"/>
        </w:rPr>
        <w:t xml:space="preserve"> </w:t>
      </w:r>
      <w:r>
        <w:t>also</w:t>
      </w:r>
      <w:r>
        <w:rPr>
          <w:spacing w:val="-1"/>
        </w:rPr>
        <w:t xml:space="preserve"> </w:t>
      </w:r>
      <w:r>
        <w:t>the</w:t>
      </w:r>
      <w:r>
        <w:rPr>
          <w:spacing w:val="-1"/>
        </w:rPr>
        <w:t xml:space="preserve"> </w:t>
      </w:r>
      <w:r>
        <w:t>most severe. The</w:t>
      </w:r>
      <w:r>
        <w:rPr>
          <w:spacing w:val="-1"/>
        </w:rPr>
        <w:t xml:space="preserve"> </w:t>
      </w:r>
      <w:r>
        <w:t>largest numbers</w:t>
      </w:r>
      <w:r>
        <w:rPr>
          <w:spacing w:val="-1"/>
        </w:rPr>
        <w:t xml:space="preserve"> </w:t>
      </w:r>
      <w:r>
        <w:t>relative</w:t>
      </w:r>
      <w:r>
        <w:rPr>
          <w:spacing w:val="-2"/>
        </w:rPr>
        <w:t xml:space="preserve"> </w:t>
      </w:r>
      <w:r>
        <w:t>to</w:t>
      </w:r>
      <w:r>
        <w:rPr>
          <w:spacing w:val="-1"/>
        </w:rPr>
        <w:t xml:space="preserve"> </w:t>
      </w:r>
      <w:r>
        <w:t>housing</w:t>
      </w:r>
      <w:r>
        <w:rPr>
          <w:spacing w:val="-1"/>
        </w:rPr>
        <w:t xml:space="preserve"> </w:t>
      </w:r>
      <w:r>
        <w:t>needs</w:t>
      </w:r>
      <w:r>
        <w:rPr>
          <w:spacing w:val="-1"/>
        </w:rPr>
        <w:t xml:space="preserve"> </w:t>
      </w:r>
      <w:r>
        <w:t>are</w:t>
      </w:r>
      <w:r>
        <w:rPr>
          <w:spacing w:val="-1"/>
        </w:rPr>
        <w:t xml:space="preserve"> </w:t>
      </w:r>
      <w:r>
        <w:t>found</w:t>
      </w:r>
      <w:r>
        <w:rPr>
          <w:spacing w:val="-1"/>
        </w:rPr>
        <w:t xml:space="preserve"> </w:t>
      </w:r>
      <w:r>
        <w:t>in</w:t>
      </w:r>
      <w:r>
        <w:rPr>
          <w:spacing w:val="-3"/>
        </w:rPr>
        <w:t xml:space="preserve"> </w:t>
      </w:r>
      <w:r>
        <w:t>the</w:t>
      </w:r>
      <w:r>
        <w:rPr>
          <w:spacing w:val="-1"/>
        </w:rPr>
        <w:t xml:space="preserve"> </w:t>
      </w:r>
      <w:r>
        <w:t>state’s</w:t>
      </w:r>
      <w:r>
        <w:rPr>
          <w:spacing w:val="-1"/>
        </w:rPr>
        <w:t xml:space="preserve"> </w:t>
      </w:r>
      <w:r>
        <w:t>most populous urban and metropolitan counties, but the greatest concentration of need is observed in rural counties located in the southern portion of the state, the Black Belt in particular.”</w:t>
      </w:r>
    </w:p>
    <w:p w14:paraId="0346247D" w14:textId="77777777" w:rsidR="00950F0E" w:rsidRDefault="00950F0E">
      <w:pPr>
        <w:pStyle w:val="BodyText"/>
        <w:spacing w:before="10"/>
        <w:rPr>
          <w:sz w:val="21"/>
        </w:rPr>
      </w:pPr>
    </w:p>
    <w:p w14:paraId="34F27BC5" w14:textId="77777777" w:rsidR="00950F0E" w:rsidRDefault="0055772B" w:rsidP="00EC6132">
      <w:pPr>
        <w:pStyle w:val="BodyText"/>
        <w:ind w:left="374" w:right="547"/>
        <w:jc w:val="both"/>
      </w:pPr>
      <w:r>
        <w:t>A</w:t>
      </w:r>
      <w:r>
        <w:rPr>
          <w:spacing w:val="-7"/>
        </w:rPr>
        <w:t xml:space="preserve"> </w:t>
      </w:r>
      <w:r>
        <w:t>component</w:t>
      </w:r>
      <w:r>
        <w:rPr>
          <w:spacing w:val="-6"/>
        </w:rPr>
        <w:t xml:space="preserve"> </w:t>
      </w:r>
      <w:r>
        <w:t>of</w:t>
      </w:r>
      <w:r>
        <w:rPr>
          <w:spacing w:val="-8"/>
        </w:rPr>
        <w:t xml:space="preserve"> </w:t>
      </w:r>
      <w:r>
        <w:t>the</w:t>
      </w:r>
      <w:r>
        <w:rPr>
          <w:spacing w:val="-6"/>
        </w:rPr>
        <w:t xml:space="preserve"> </w:t>
      </w:r>
      <w:r>
        <w:t>Consolidated</w:t>
      </w:r>
      <w:r>
        <w:rPr>
          <w:spacing w:val="-6"/>
        </w:rPr>
        <w:t xml:space="preserve"> </w:t>
      </w:r>
      <w:r>
        <w:t>Plan,</w:t>
      </w:r>
      <w:r>
        <w:rPr>
          <w:spacing w:val="-6"/>
        </w:rPr>
        <w:t xml:space="preserve"> </w:t>
      </w:r>
      <w:r>
        <w:t>the</w:t>
      </w:r>
      <w:r>
        <w:rPr>
          <w:spacing w:val="-6"/>
        </w:rPr>
        <w:t xml:space="preserve"> </w:t>
      </w:r>
      <w:r>
        <w:t>Analysis</w:t>
      </w:r>
      <w:r>
        <w:rPr>
          <w:spacing w:val="-6"/>
        </w:rPr>
        <w:t xml:space="preserve"> </w:t>
      </w:r>
      <w:r>
        <w:t>of</w:t>
      </w:r>
      <w:r>
        <w:rPr>
          <w:spacing w:val="-8"/>
        </w:rPr>
        <w:t xml:space="preserve"> </w:t>
      </w:r>
      <w:r>
        <w:t>Impediments</w:t>
      </w:r>
      <w:r>
        <w:rPr>
          <w:spacing w:val="-6"/>
        </w:rPr>
        <w:t xml:space="preserve"> </w:t>
      </w:r>
      <w:r>
        <w:t>to</w:t>
      </w:r>
      <w:r>
        <w:rPr>
          <w:spacing w:val="-6"/>
        </w:rPr>
        <w:t xml:space="preserve"> </w:t>
      </w:r>
      <w:r>
        <w:t>Fair</w:t>
      </w:r>
      <w:r>
        <w:rPr>
          <w:spacing w:val="-6"/>
        </w:rPr>
        <w:t xml:space="preserve"> </w:t>
      </w:r>
      <w:r>
        <w:t>Housing</w:t>
      </w:r>
      <w:r>
        <w:rPr>
          <w:spacing w:val="-6"/>
        </w:rPr>
        <w:t xml:space="preserve"> </w:t>
      </w:r>
      <w:r>
        <w:t>Choice</w:t>
      </w:r>
      <w:r>
        <w:rPr>
          <w:spacing w:val="-7"/>
        </w:rPr>
        <w:t xml:space="preserve"> </w:t>
      </w:r>
      <w:r>
        <w:t>(AI),</w:t>
      </w:r>
      <w:r>
        <w:rPr>
          <w:spacing w:val="-6"/>
        </w:rPr>
        <w:t xml:space="preserve"> </w:t>
      </w:r>
      <w:r>
        <w:t>was</w:t>
      </w:r>
      <w:r>
        <w:rPr>
          <w:spacing w:val="-6"/>
        </w:rPr>
        <w:t xml:space="preserve"> </w:t>
      </w:r>
      <w:r>
        <w:t>last completed</w:t>
      </w:r>
      <w:r>
        <w:rPr>
          <w:spacing w:val="-14"/>
        </w:rPr>
        <w:t xml:space="preserve"> </w:t>
      </w:r>
      <w:r>
        <w:t>in</w:t>
      </w:r>
      <w:r>
        <w:rPr>
          <w:spacing w:val="-11"/>
        </w:rPr>
        <w:t xml:space="preserve"> </w:t>
      </w:r>
      <w:r>
        <w:t>2015</w:t>
      </w:r>
      <w:r>
        <w:rPr>
          <w:spacing w:val="-14"/>
        </w:rPr>
        <w:t xml:space="preserve"> </w:t>
      </w:r>
      <w:r>
        <w:t>and</w:t>
      </w:r>
      <w:r>
        <w:rPr>
          <w:spacing w:val="-10"/>
        </w:rPr>
        <w:t xml:space="preserve"> </w:t>
      </w:r>
      <w:r>
        <w:t>updated</w:t>
      </w:r>
      <w:r>
        <w:rPr>
          <w:spacing w:val="-11"/>
        </w:rPr>
        <w:t xml:space="preserve"> </w:t>
      </w:r>
      <w:r>
        <w:t>in</w:t>
      </w:r>
      <w:r>
        <w:rPr>
          <w:spacing w:val="-12"/>
        </w:rPr>
        <w:t xml:space="preserve"> </w:t>
      </w:r>
      <w:r>
        <w:t>2020.</w:t>
      </w:r>
      <w:r>
        <w:rPr>
          <w:spacing w:val="33"/>
        </w:rPr>
        <w:t xml:space="preserve"> </w:t>
      </w:r>
      <w:r>
        <w:t>It</w:t>
      </w:r>
      <w:r>
        <w:rPr>
          <w:spacing w:val="-11"/>
        </w:rPr>
        <w:t xml:space="preserve"> </w:t>
      </w:r>
      <w:r>
        <w:t>was</w:t>
      </w:r>
      <w:r>
        <w:rPr>
          <w:spacing w:val="-13"/>
        </w:rPr>
        <w:t xml:space="preserve"> </w:t>
      </w:r>
      <w:r>
        <w:t>submitted</w:t>
      </w:r>
      <w:r>
        <w:rPr>
          <w:spacing w:val="-12"/>
        </w:rPr>
        <w:t xml:space="preserve"> </w:t>
      </w:r>
      <w:r>
        <w:t>for</w:t>
      </w:r>
      <w:r>
        <w:rPr>
          <w:spacing w:val="-10"/>
        </w:rPr>
        <w:t xml:space="preserve"> </w:t>
      </w:r>
      <w:r>
        <w:t>HUD’s</w:t>
      </w:r>
      <w:r>
        <w:rPr>
          <w:spacing w:val="-13"/>
        </w:rPr>
        <w:t xml:space="preserve"> </w:t>
      </w:r>
      <w:r>
        <w:t>review</w:t>
      </w:r>
      <w:r>
        <w:rPr>
          <w:spacing w:val="-12"/>
        </w:rPr>
        <w:t xml:space="preserve"> </w:t>
      </w:r>
      <w:r>
        <w:t>and</w:t>
      </w:r>
      <w:r>
        <w:rPr>
          <w:spacing w:val="-14"/>
        </w:rPr>
        <w:t xml:space="preserve"> </w:t>
      </w:r>
      <w:r>
        <w:t>approval</w:t>
      </w:r>
      <w:r>
        <w:rPr>
          <w:spacing w:val="-9"/>
        </w:rPr>
        <w:t xml:space="preserve"> </w:t>
      </w:r>
      <w:r>
        <w:t>with</w:t>
      </w:r>
      <w:r>
        <w:rPr>
          <w:spacing w:val="-12"/>
        </w:rPr>
        <w:t xml:space="preserve"> </w:t>
      </w:r>
      <w:r>
        <w:t>the</w:t>
      </w:r>
      <w:r>
        <w:rPr>
          <w:spacing w:val="-11"/>
        </w:rPr>
        <w:t xml:space="preserve"> </w:t>
      </w:r>
      <w:r>
        <w:t xml:space="preserve">Py2020- </w:t>
      </w:r>
      <w:r>
        <w:lastRenderedPageBreak/>
        <w:t>PY2024 Five-Year Consolidated Plan. The AI process involves a thorough examination of a variety of sources</w:t>
      </w:r>
      <w:r>
        <w:rPr>
          <w:spacing w:val="34"/>
        </w:rPr>
        <w:t xml:space="preserve"> </w:t>
      </w:r>
      <w:r>
        <w:t>related</w:t>
      </w:r>
      <w:r>
        <w:rPr>
          <w:spacing w:val="33"/>
        </w:rPr>
        <w:t xml:space="preserve"> </w:t>
      </w:r>
      <w:r>
        <w:t>to</w:t>
      </w:r>
      <w:r>
        <w:rPr>
          <w:spacing w:val="33"/>
        </w:rPr>
        <w:t xml:space="preserve"> </w:t>
      </w:r>
      <w:r>
        <w:t>housing,</w:t>
      </w:r>
      <w:r>
        <w:rPr>
          <w:spacing w:val="31"/>
        </w:rPr>
        <w:t xml:space="preserve"> </w:t>
      </w:r>
      <w:r>
        <w:t>the</w:t>
      </w:r>
      <w:r>
        <w:rPr>
          <w:spacing w:val="34"/>
        </w:rPr>
        <w:t xml:space="preserve"> </w:t>
      </w:r>
      <w:r>
        <w:t>fair</w:t>
      </w:r>
      <w:r>
        <w:rPr>
          <w:spacing w:val="34"/>
        </w:rPr>
        <w:t xml:space="preserve"> </w:t>
      </w:r>
      <w:r>
        <w:t>housing</w:t>
      </w:r>
      <w:r>
        <w:rPr>
          <w:spacing w:val="33"/>
        </w:rPr>
        <w:t xml:space="preserve"> </w:t>
      </w:r>
      <w:r>
        <w:t>delivery</w:t>
      </w:r>
      <w:r>
        <w:rPr>
          <w:spacing w:val="31"/>
        </w:rPr>
        <w:t xml:space="preserve"> </w:t>
      </w:r>
      <w:r>
        <w:t>system,</w:t>
      </w:r>
      <w:r>
        <w:rPr>
          <w:spacing w:val="33"/>
        </w:rPr>
        <w:t xml:space="preserve"> </w:t>
      </w:r>
      <w:r>
        <w:t>housing</w:t>
      </w:r>
      <w:r>
        <w:rPr>
          <w:spacing w:val="33"/>
        </w:rPr>
        <w:t xml:space="preserve"> </w:t>
      </w:r>
      <w:r>
        <w:t>transactions,</w:t>
      </w:r>
      <w:r>
        <w:rPr>
          <w:spacing w:val="34"/>
        </w:rPr>
        <w:t xml:space="preserve"> </w:t>
      </w:r>
      <w:proofErr w:type="gramStart"/>
      <w:r>
        <w:t>locations</w:t>
      </w:r>
      <w:r>
        <w:rPr>
          <w:spacing w:val="34"/>
        </w:rPr>
        <w:t xml:space="preserve"> </w:t>
      </w:r>
      <w:r>
        <w:t>of</w:t>
      </w:r>
      <w:proofErr w:type="gramEnd"/>
      <w:r>
        <w:rPr>
          <w:spacing w:val="34"/>
        </w:rPr>
        <w:t xml:space="preserve"> </w:t>
      </w:r>
      <w:proofErr w:type="gramStart"/>
      <w:r>
        <w:t>public</w:t>
      </w:r>
      <w:proofErr w:type="gramEnd"/>
    </w:p>
    <w:p w14:paraId="1D1AB37F" w14:textId="7B49C3C2" w:rsidR="00950F0E" w:rsidRPr="00631E1D" w:rsidRDefault="0055772B" w:rsidP="00EC6132">
      <w:pPr>
        <w:pStyle w:val="BodyText"/>
        <w:spacing w:before="78"/>
        <w:ind w:left="374" w:right="547"/>
        <w:jc w:val="both"/>
      </w:pPr>
      <w:r>
        <w:t>housing</w:t>
      </w:r>
      <w:r>
        <w:rPr>
          <w:spacing w:val="-10"/>
        </w:rPr>
        <w:t xml:space="preserve"> </w:t>
      </w:r>
      <w:r>
        <w:t>authorities,</w:t>
      </w:r>
      <w:r>
        <w:rPr>
          <w:spacing w:val="-10"/>
        </w:rPr>
        <w:t xml:space="preserve"> </w:t>
      </w:r>
      <w:r>
        <w:t>areas</w:t>
      </w:r>
      <w:r>
        <w:rPr>
          <w:spacing w:val="-11"/>
        </w:rPr>
        <w:t xml:space="preserve"> </w:t>
      </w:r>
      <w:r>
        <w:t>having</w:t>
      </w:r>
      <w:r>
        <w:rPr>
          <w:spacing w:val="-12"/>
        </w:rPr>
        <w:t xml:space="preserve"> </w:t>
      </w:r>
      <w:r>
        <w:t>racial</w:t>
      </w:r>
      <w:r>
        <w:rPr>
          <w:spacing w:val="-9"/>
        </w:rPr>
        <w:t xml:space="preserve"> </w:t>
      </w:r>
      <w:r>
        <w:t>and</w:t>
      </w:r>
      <w:r>
        <w:rPr>
          <w:spacing w:val="-12"/>
        </w:rPr>
        <w:t xml:space="preserve"> </w:t>
      </w:r>
      <w:r>
        <w:t>ethnic</w:t>
      </w:r>
      <w:r>
        <w:rPr>
          <w:spacing w:val="-9"/>
        </w:rPr>
        <w:t xml:space="preserve"> </w:t>
      </w:r>
      <w:r>
        <w:t>concentrations</w:t>
      </w:r>
      <w:r>
        <w:rPr>
          <w:spacing w:val="-11"/>
        </w:rPr>
        <w:t xml:space="preserve"> </w:t>
      </w:r>
      <w:r>
        <w:t>of</w:t>
      </w:r>
      <w:r>
        <w:rPr>
          <w:spacing w:val="-9"/>
        </w:rPr>
        <w:t xml:space="preserve"> </w:t>
      </w:r>
      <w:r>
        <w:t>poverty</w:t>
      </w:r>
      <w:r>
        <w:rPr>
          <w:spacing w:val="-10"/>
        </w:rPr>
        <w:t xml:space="preserve"> </w:t>
      </w:r>
      <w:r>
        <w:t>and</w:t>
      </w:r>
      <w:r>
        <w:rPr>
          <w:spacing w:val="-10"/>
        </w:rPr>
        <w:t xml:space="preserve"> </w:t>
      </w:r>
      <w:r>
        <w:t>access</w:t>
      </w:r>
      <w:r>
        <w:rPr>
          <w:spacing w:val="-11"/>
        </w:rPr>
        <w:t xml:space="preserve"> </w:t>
      </w:r>
      <w:r>
        <w:t>to</w:t>
      </w:r>
      <w:r>
        <w:rPr>
          <w:spacing w:val="-10"/>
        </w:rPr>
        <w:t xml:space="preserve"> </w:t>
      </w:r>
      <w:r w:rsidR="004426A8">
        <w:rPr>
          <w:spacing w:val="-10"/>
        </w:rPr>
        <w:t xml:space="preserve">housing </w:t>
      </w:r>
      <w:r>
        <w:t>opportunit</w:t>
      </w:r>
      <w:r w:rsidR="00393F2A">
        <w:t>ies</w:t>
      </w:r>
      <w:r>
        <w:t>.</w:t>
      </w:r>
      <w:r>
        <w:rPr>
          <w:spacing w:val="-10"/>
        </w:rPr>
        <w:t xml:space="preserve"> </w:t>
      </w:r>
      <w:r>
        <w:t xml:space="preserve">The </w:t>
      </w:r>
      <w:r w:rsidRPr="00631E1D">
        <w:t xml:space="preserve">development of </w:t>
      </w:r>
      <w:proofErr w:type="gramStart"/>
      <w:r w:rsidRPr="00631E1D">
        <w:t>the AI</w:t>
      </w:r>
      <w:proofErr w:type="gramEnd"/>
      <w:r w:rsidRPr="00631E1D">
        <w:t xml:space="preserve"> also includes public input, and interviews with stakeholders, public meetings to collect</w:t>
      </w:r>
      <w:r w:rsidRPr="00631E1D">
        <w:rPr>
          <w:spacing w:val="-4"/>
        </w:rPr>
        <w:t xml:space="preserve"> </w:t>
      </w:r>
      <w:r w:rsidRPr="00631E1D">
        <w:t>input</w:t>
      </w:r>
      <w:r w:rsidRPr="00631E1D">
        <w:rPr>
          <w:spacing w:val="-6"/>
        </w:rPr>
        <w:t xml:space="preserve"> </w:t>
      </w:r>
      <w:r w:rsidRPr="00631E1D">
        <w:t>from</w:t>
      </w:r>
      <w:r w:rsidRPr="00631E1D">
        <w:rPr>
          <w:spacing w:val="-4"/>
        </w:rPr>
        <w:t xml:space="preserve"> </w:t>
      </w:r>
      <w:r w:rsidRPr="00631E1D">
        <w:t>citizens</w:t>
      </w:r>
      <w:r w:rsidRPr="00631E1D">
        <w:rPr>
          <w:spacing w:val="-4"/>
        </w:rPr>
        <w:t xml:space="preserve"> </w:t>
      </w:r>
      <w:r w:rsidRPr="00631E1D">
        <w:t>and</w:t>
      </w:r>
      <w:r w:rsidRPr="00631E1D">
        <w:rPr>
          <w:spacing w:val="-5"/>
        </w:rPr>
        <w:t xml:space="preserve"> </w:t>
      </w:r>
      <w:r w:rsidRPr="00631E1D">
        <w:t>interested</w:t>
      </w:r>
      <w:r w:rsidRPr="00631E1D">
        <w:rPr>
          <w:spacing w:val="-4"/>
        </w:rPr>
        <w:t xml:space="preserve"> </w:t>
      </w:r>
      <w:r w:rsidRPr="00631E1D">
        <w:t>parties,</w:t>
      </w:r>
      <w:r w:rsidRPr="00631E1D">
        <w:rPr>
          <w:spacing w:val="-7"/>
        </w:rPr>
        <w:t xml:space="preserve"> </w:t>
      </w:r>
      <w:r w:rsidRPr="00631E1D">
        <w:t>distribution</w:t>
      </w:r>
      <w:r w:rsidRPr="00631E1D">
        <w:rPr>
          <w:spacing w:val="-5"/>
        </w:rPr>
        <w:t xml:space="preserve"> </w:t>
      </w:r>
      <w:r w:rsidRPr="00631E1D">
        <w:t>of</w:t>
      </w:r>
      <w:r w:rsidRPr="00631E1D">
        <w:rPr>
          <w:spacing w:val="-6"/>
        </w:rPr>
        <w:t xml:space="preserve"> </w:t>
      </w:r>
      <w:r w:rsidRPr="00631E1D">
        <w:t>draft</w:t>
      </w:r>
      <w:r w:rsidRPr="00631E1D">
        <w:rPr>
          <w:spacing w:val="-4"/>
        </w:rPr>
        <w:t xml:space="preserve"> </w:t>
      </w:r>
      <w:r w:rsidRPr="00631E1D">
        <w:t>reports</w:t>
      </w:r>
      <w:r w:rsidRPr="00631E1D">
        <w:rPr>
          <w:spacing w:val="-7"/>
        </w:rPr>
        <w:t xml:space="preserve"> </w:t>
      </w:r>
      <w:r w:rsidRPr="00631E1D">
        <w:t>for</w:t>
      </w:r>
      <w:r w:rsidRPr="00631E1D">
        <w:rPr>
          <w:spacing w:val="-4"/>
        </w:rPr>
        <w:t xml:space="preserve"> </w:t>
      </w:r>
      <w:r w:rsidRPr="00631E1D">
        <w:t>citizen</w:t>
      </w:r>
      <w:r w:rsidRPr="00631E1D">
        <w:rPr>
          <w:spacing w:val="-7"/>
        </w:rPr>
        <w:t xml:space="preserve"> </w:t>
      </w:r>
      <w:r w:rsidRPr="00631E1D">
        <w:t>review,</w:t>
      </w:r>
      <w:r w:rsidRPr="00631E1D">
        <w:rPr>
          <w:spacing w:val="-8"/>
        </w:rPr>
        <w:t xml:space="preserve"> </w:t>
      </w:r>
      <w:r w:rsidRPr="00631E1D">
        <w:t>and</w:t>
      </w:r>
      <w:r w:rsidRPr="00631E1D">
        <w:rPr>
          <w:spacing w:val="-7"/>
        </w:rPr>
        <w:t xml:space="preserve"> </w:t>
      </w:r>
      <w:r w:rsidRPr="00631E1D">
        <w:t>formal presentations of finding and impediments, along with actions to overcome the identified fair housing issues/</w:t>
      </w:r>
      <w:r w:rsidR="00BB24CD" w:rsidRPr="00631E1D">
        <w:t>impediments.</w:t>
      </w:r>
      <w:r w:rsidRPr="00631E1D">
        <w:t xml:space="preserve"> Alabama’s Consolidated Plan and the Analysis of Impediments to Fair Housing are available </w:t>
      </w:r>
      <w:r w:rsidR="00631E1D" w:rsidRPr="005671ED">
        <w:t>www.adeca.alabama.gov</w:t>
      </w:r>
      <w:r w:rsidR="00631E1D" w:rsidRPr="00D173FF">
        <w:t>.</w:t>
      </w:r>
    </w:p>
    <w:p w14:paraId="2464D712" w14:textId="77777777" w:rsidR="00950F0E" w:rsidRPr="00631E1D" w:rsidRDefault="00950F0E">
      <w:pPr>
        <w:pStyle w:val="BodyText"/>
        <w:spacing w:before="7"/>
        <w:rPr>
          <w:sz w:val="25"/>
        </w:rPr>
      </w:pPr>
    </w:p>
    <w:p w14:paraId="4B9B8F67" w14:textId="2D535D60" w:rsidR="00950F0E" w:rsidRPr="00631E1D" w:rsidRDefault="0055772B">
      <w:pPr>
        <w:pStyle w:val="BodyText"/>
        <w:spacing w:line="276" w:lineRule="auto"/>
        <w:ind w:left="380" w:right="553"/>
        <w:jc w:val="both"/>
      </w:pPr>
      <w:r w:rsidRPr="00631E1D">
        <w:t xml:space="preserve">AHFA administers the HTF program to provide funds for new construction of decent, </w:t>
      </w:r>
      <w:r w:rsidR="0037240C" w:rsidRPr="00631E1D">
        <w:t>safe,</w:t>
      </w:r>
      <w:r w:rsidRPr="00631E1D">
        <w:t xml:space="preserve"> and sanitary rental</w:t>
      </w:r>
      <w:r w:rsidRPr="00631E1D">
        <w:rPr>
          <w:spacing w:val="-9"/>
        </w:rPr>
        <w:t xml:space="preserve"> </w:t>
      </w:r>
      <w:r w:rsidRPr="00631E1D">
        <w:t>housing</w:t>
      </w:r>
      <w:r w:rsidRPr="00631E1D">
        <w:rPr>
          <w:spacing w:val="-11"/>
        </w:rPr>
        <w:t xml:space="preserve"> </w:t>
      </w:r>
      <w:r w:rsidRPr="00631E1D">
        <w:t>in</w:t>
      </w:r>
      <w:r w:rsidRPr="00631E1D">
        <w:rPr>
          <w:spacing w:val="-11"/>
        </w:rPr>
        <w:t xml:space="preserve"> </w:t>
      </w:r>
      <w:r w:rsidRPr="00631E1D">
        <w:t>the</w:t>
      </w:r>
      <w:r w:rsidRPr="00631E1D">
        <w:rPr>
          <w:spacing w:val="-11"/>
        </w:rPr>
        <w:t xml:space="preserve"> </w:t>
      </w:r>
      <w:r w:rsidRPr="00631E1D">
        <w:t>state</w:t>
      </w:r>
      <w:r w:rsidRPr="00631E1D">
        <w:rPr>
          <w:spacing w:val="-11"/>
        </w:rPr>
        <w:t xml:space="preserve"> </w:t>
      </w:r>
      <w:r w:rsidRPr="00631E1D">
        <w:t>that</w:t>
      </w:r>
      <w:r w:rsidRPr="00631E1D">
        <w:rPr>
          <w:spacing w:val="-10"/>
        </w:rPr>
        <w:t xml:space="preserve"> </w:t>
      </w:r>
      <w:r w:rsidRPr="00631E1D">
        <w:t>targets</w:t>
      </w:r>
      <w:r w:rsidRPr="00631E1D">
        <w:rPr>
          <w:spacing w:val="-9"/>
        </w:rPr>
        <w:t xml:space="preserve"> </w:t>
      </w:r>
      <w:r w:rsidRPr="00631E1D">
        <w:t>primarily</w:t>
      </w:r>
      <w:r w:rsidRPr="00631E1D">
        <w:rPr>
          <w:spacing w:val="-13"/>
        </w:rPr>
        <w:t xml:space="preserve"> </w:t>
      </w:r>
      <w:r w:rsidRPr="00631E1D">
        <w:t>the</w:t>
      </w:r>
      <w:r w:rsidRPr="00631E1D">
        <w:rPr>
          <w:spacing w:val="-10"/>
        </w:rPr>
        <w:t xml:space="preserve"> </w:t>
      </w:r>
      <w:r w:rsidRPr="00631E1D">
        <w:t>underserved</w:t>
      </w:r>
      <w:r w:rsidRPr="00631E1D">
        <w:rPr>
          <w:spacing w:val="-10"/>
        </w:rPr>
        <w:t xml:space="preserve"> </w:t>
      </w:r>
      <w:r w:rsidRPr="00631E1D">
        <w:t>households</w:t>
      </w:r>
      <w:r w:rsidRPr="00631E1D">
        <w:rPr>
          <w:spacing w:val="-11"/>
        </w:rPr>
        <w:t xml:space="preserve"> </w:t>
      </w:r>
      <w:r w:rsidRPr="00631E1D">
        <w:t>with</w:t>
      </w:r>
      <w:r w:rsidRPr="00631E1D">
        <w:rPr>
          <w:spacing w:val="-11"/>
        </w:rPr>
        <w:t xml:space="preserve"> </w:t>
      </w:r>
      <w:r w:rsidRPr="00631E1D">
        <w:t>incomes</w:t>
      </w:r>
      <w:r w:rsidRPr="00631E1D">
        <w:rPr>
          <w:spacing w:val="-10"/>
        </w:rPr>
        <w:t xml:space="preserve"> </w:t>
      </w:r>
      <w:r w:rsidRPr="00631E1D">
        <w:t>at</w:t>
      </w:r>
      <w:r w:rsidRPr="00631E1D">
        <w:rPr>
          <w:spacing w:val="-10"/>
        </w:rPr>
        <w:t xml:space="preserve"> </w:t>
      </w:r>
      <w:r w:rsidRPr="00631E1D">
        <w:t>or</w:t>
      </w:r>
      <w:r w:rsidRPr="00631E1D">
        <w:rPr>
          <w:spacing w:val="-10"/>
        </w:rPr>
        <w:t xml:space="preserve"> </w:t>
      </w:r>
      <w:r w:rsidRPr="00631E1D">
        <w:t>below</w:t>
      </w:r>
      <w:r w:rsidRPr="00631E1D">
        <w:rPr>
          <w:spacing w:val="-12"/>
        </w:rPr>
        <w:t xml:space="preserve"> </w:t>
      </w:r>
      <w:r w:rsidRPr="00631E1D">
        <w:t>either ELI</w:t>
      </w:r>
      <w:r w:rsidRPr="00631E1D">
        <w:rPr>
          <w:spacing w:val="-6"/>
        </w:rPr>
        <w:t xml:space="preserve"> </w:t>
      </w:r>
      <w:r w:rsidRPr="00631E1D">
        <w:t>or</w:t>
      </w:r>
      <w:r w:rsidRPr="00631E1D">
        <w:rPr>
          <w:spacing w:val="-4"/>
        </w:rPr>
        <w:t xml:space="preserve"> </w:t>
      </w:r>
      <w:r w:rsidRPr="00631E1D">
        <w:t>the</w:t>
      </w:r>
      <w:r w:rsidRPr="00631E1D">
        <w:rPr>
          <w:spacing w:val="-4"/>
        </w:rPr>
        <w:t xml:space="preserve"> </w:t>
      </w:r>
      <w:r w:rsidRPr="00631E1D">
        <w:t>federal</w:t>
      </w:r>
      <w:r w:rsidRPr="00631E1D">
        <w:rPr>
          <w:spacing w:val="-4"/>
        </w:rPr>
        <w:t xml:space="preserve"> </w:t>
      </w:r>
      <w:r w:rsidRPr="00631E1D">
        <w:t>poverty</w:t>
      </w:r>
      <w:r w:rsidRPr="00631E1D">
        <w:rPr>
          <w:spacing w:val="-5"/>
        </w:rPr>
        <w:t xml:space="preserve"> </w:t>
      </w:r>
      <w:r w:rsidRPr="00631E1D">
        <w:t>line</w:t>
      </w:r>
      <w:r w:rsidRPr="00631E1D">
        <w:rPr>
          <w:spacing w:val="-4"/>
        </w:rPr>
        <w:t xml:space="preserve"> </w:t>
      </w:r>
      <w:r w:rsidRPr="00631E1D">
        <w:t>(whichever</w:t>
      </w:r>
      <w:r w:rsidRPr="00631E1D">
        <w:rPr>
          <w:spacing w:val="-6"/>
        </w:rPr>
        <w:t xml:space="preserve"> </w:t>
      </w:r>
      <w:r w:rsidRPr="00631E1D">
        <w:t>is</w:t>
      </w:r>
      <w:r w:rsidRPr="00631E1D">
        <w:rPr>
          <w:spacing w:val="-4"/>
        </w:rPr>
        <w:t xml:space="preserve"> </w:t>
      </w:r>
      <w:r w:rsidRPr="00631E1D">
        <w:t>greater).</w:t>
      </w:r>
      <w:r w:rsidRPr="00631E1D">
        <w:rPr>
          <w:spacing w:val="-4"/>
        </w:rPr>
        <w:t xml:space="preserve"> </w:t>
      </w:r>
      <w:r w:rsidRPr="00631E1D">
        <w:t>AHFA</w:t>
      </w:r>
      <w:r w:rsidRPr="00631E1D">
        <w:rPr>
          <w:spacing w:val="-5"/>
        </w:rPr>
        <w:t xml:space="preserve"> </w:t>
      </w:r>
      <w:r w:rsidRPr="00631E1D">
        <w:t>anticipates</w:t>
      </w:r>
      <w:r w:rsidRPr="00631E1D">
        <w:rPr>
          <w:spacing w:val="-3"/>
        </w:rPr>
        <w:t xml:space="preserve"> </w:t>
      </w:r>
      <w:r w:rsidRPr="00631E1D">
        <w:t>allocating</w:t>
      </w:r>
      <w:r w:rsidRPr="00631E1D">
        <w:rPr>
          <w:spacing w:val="-4"/>
        </w:rPr>
        <w:t xml:space="preserve"> </w:t>
      </w:r>
      <w:r w:rsidRPr="00631E1D">
        <w:t>available</w:t>
      </w:r>
      <w:r w:rsidRPr="00631E1D">
        <w:rPr>
          <w:spacing w:val="-3"/>
        </w:rPr>
        <w:t xml:space="preserve"> </w:t>
      </w:r>
      <w:r w:rsidRPr="00631E1D">
        <w:t>HTF</w:t>
      </w:r>
      <w:r w:rsidRPr="00631E1D">
        <w:rPr>
          <w:spacing w:val="-5"/>
        </w:rPr>
        <w:t xml:space="preserve"> </w:t>
      </w:r>
      <w:r w:rsidRPr="00631E1D">
        <w:t>funds</w:t>
      </w:r>
      <w:r w:rsidRPr="00631E1D">
        <w:rPr>
          <w:spacing w:val="-4"/>
        </w:rPr>
        <w:t xml:space="preserve"> </w:t>
      </w:r>
      <w:r w:rsidRPr="00631E1D">
        <w:t>to targeted</w:t>
      </w:r>
      <w:r w:rsidRPr="00631E1D">
        <w:rPr>
          <w:spacing w:val="-2"/>
        </w:rPr>
        <w:t xml:space="preserve"> </w:t>
      </w:r>
      <w:r w:rsidRPr="00631E1D">
        <w:t>populations</w:t>
      </w:r>
      <w:r w:rsidRPr="00631E1D">
        <w:rPr>
          <w:spacing w:val="-4"/>
        </w:rPr>
        <w:t xml:space="preserve"> </w:t>
      </w:r>
      <w:r w:rsidRPr="00631E1D">
        <w:t>with</w:t>
      </w:r>
      <w:r w:rsidRPr="00631E1D">
        <w:rPr>
          <w:spacing w:val="-4"/>
        </w:rPr>
        <w:t xml:space="preserve"> </w:t>
      </w:r>
      <w:r w:rsidRPr="00631E1D">
        <w:t>a</w:t>
      </w:r>
      <w:r w:rsidRPr="00631E1D">
        <w:rPr>
          <w:spacing w:val="-4"/>
        </w:rPr>
        <w:t xml:space="preserve"> </w:t>
      </w:r>
      <w:r w:rsidRPr="00631E1D">
        <w:t>preference</w:t>
      </w:r>
      <w:r w:rsidRPr="00631E1D">
        <w:rPr>
          <w:spacing w:val="-3"/>
        </w:rPr>
        <w:t xml:space="preserve"> </w:t>
      </w:r>
      <w:r w:rsidRPr="00631E1D">
        <w:t>for</w:t>
      </w:r>
      <w:r w:rsidRPr="00631E1D">
        <w:rPr>
          <w:spacing w:val="-4"/>
        </w:rPr>
        <w:t xml:space="preserve"> </w:t>
      </w:r>
      <w:r w:rsidRPr="00631E1D">
        <w:t>expanding,</w:t>
      </w:r>
      <w:r w:rsidRPr="00631E1D">
        <w:rPr>
          <w:spacing w:val="-1"/>
        </w:rPr>
        <w:t xml:space="preserve"> </w:t>
      </w:r>
      <w:r w:rsidR="0037240C" w:rsidRPr="00631E1D">
        <w:t>benefiting,</w:t>
      </w:r>
      <w:r w:rsidRPr="00631E1D">
        <w:rPr>
          <w:spacing w:val="-5"/>
        </w:rPr>
        <w:t xml:space="preserve"> </w:t>
      </w:r>
      <w:r w:rsidRPr="00631E1D">
        <w:t>and</w:t>
      </w:r>
      <w:r w:rsidRPr="00631E1D">
        <w:rPr>
          <w:spacing w:val="-4"/>
        </w:rPr>
        <w:t xml:space="preserve"> </w:t>
      </w:r>
      <w:r w:rsidRPr="00631E1D">
        <w:t>increasing</w:t>
      </w:r>
      <w:r w:rsidRPr="00631E1D">
        <w:rPr>
          <w:spacing w:val="-5"/>
        </w:rPr>
        <w:t xml:space="preserve"> </w:t>
      </w:r>
      <w:r w:rsidRPr="00631E1D">
        <w:t>the</w:t>
      </w:r>
      <w:r w:rsidRPr="00631E1D">
        <w:rPr>
          <w:spacing w:val="-4"/>
        </w:rPr>
        <w:t xml:space="preserve"> </w:t>
      </w:r>
      <w:r w:rsidRPr="00631E1D">
        <w:t>overall</w:t>
      </w:r>
      <w:r w:rsidRPr="00631E1D">
        <w:rPr>
          <w:spacing w:val="-3"/>
        </w:rPr>
        <w:t xml:space="preserve"> </w:t>
      </w:r>
      <w:r w:rsidRPr="00631E1D">
        <w:t>housing</w:t>
      </w:r>
      <w:r w:rsidRPr="00631E1D">
        <w:rPr>
          <w:spacing w:val="-4"/>
        </w:rPr>
        <w:t xml:space="preserve"> </w:t>
      </w:r>
      <w:r w:rsidRPr="00631E1D">
        <w:t>supply for veterans, the homeless,</w:t>
      </w:r>
      <w:r w:rsidRPr="00631E1D">
        <w:rPr>
          <w:spacing w:val="40"/>
        </w:rPr>
        <w:t xml:space="preserve"> </w:t>
      </w:r>
      <w:proofErr w:type="gramStart"/>
      <w:r w:rsidRPr="00631E1D">
        <w:t>persons</w:t>
      </w:r>
      <w:proofErr w:type="gramEnd"/>
      <w:r w:rsidRPr="00631E1D">
        <w:t xml:space="preserve"> with physical or mental disabilities, and other ELI underserved populations who</w:t>
      </w:r>
      <w:r w:rsidRPr="00631E1D">
        <w:rPr>
          <w:spacing w:val="-1"/>
        </w:rPr>
        <w:t xml:space="preserve"> </w:t>
      </w:r>
      <w:proofErr w:type="gramStart"/>
      <w:r w:rsidRPr="00631E1D">
        <w:t>are located in</w:t>
      </w:r>
      <w:proofErr w:type="gramEnd"/>
      <w:r w:rsidRPr="00631E1D">
        <w:rPr>
          <w:spacing w:val="-1"/>
        </w:rPr>
        <w:t xml:space="preserve"> </w:t>
      </w:r>
      <w:r w:rsidRPr="00631E1D">
        <w:t>metropolitan and/or rural (or non-metropolitan areas) throughout the state.</w:t>
      </w:r>
    </w:p>
    <w:p w14:paraId="29D92F4C" w14:textId="77777777" w:rsidR="00950F0E" w:rsidRPr="00631E1D" w:rsidRDefault="00950F0E">
      <w:pPr>
        <w:pStyle w:val="BodyText"/>
        <w:spacing w:before="3"/>
        <w:rPr>
          <w:sz w:val="25"/>
        </w:rPr>
      </w:pPr>
    </w:p>
    <w:p w14:paraId="0BF83806" w14:textId="2E7D1106" w:rsidR="00950F0E" w:rsidRPr="00631E1D" w:rsidRDefault="0055772B">
      <w:pPr>
        <w:pStyle w:val="BodyText"/>
        <w:spacing w:line="276" w:lineRule="auto"/>
        <w:ind w:left="380" w:right="551"/>
        <w:jc w:val="both"/>
      </w:pPr>
      <w:r w:rsidRPr="00631E1D">
        <w:t>AHFA may allocate 202</w:t>
      </w:r>
      <w:r w:rsidR="00062269">
        <w:t>7</w:t>
      </w:r>
      <w:r w:rsidRPr="00631E1D">
        <w:t xml:space="preserve"> HTF funds in combination with (a) any unallocated HTF funds from previous plan years and/or (b) Low-Income Housing Tax Credits, HOME funds or Multifamily Housing Revenue Bonds, whether separate or combined, allocated by AHFA to projects that have not yet </w:t>
      </w:r>
      <w:proofErr w:type="gramStart"/>
      <w:r w:rsidRPr="00631E1D">
        <w:t>placed</w:t>
      </w:r>
      <w:proofErr w:type="gramEnd"/>
      <w:r w:rsidRPr="00631E1D">
        <w:t>-in-service. The</w:t>
      </w:r>
      <w:r w:rsidRPr="00631E1D">
        <w:rPr>
          <w:spacing w:val="-5"/>
        </w:rPr>
        <w:t xml:space="preserve"> </w:t>
      </w:r>
      <w:r w:rsidRPr="00631E1D">
        <w:t>owners</w:t>
      </w:r>
      <w:r w:rsidRPr="00631E1D">
        <w:rPr>
          <w:spacing w:val="-4"/>
        </w:rPr>
        <w:t xml:space="preserve"> </w:t>
      </w:r>
      <w:r w:rsidRPr="00631E1D">
        <w:t>of</w:t>
      </w:r>
      <w:r w:rsidRPr="00631E1D">
        <w:rPr>
          <w:spacing w:val="-4"/>
        </w:rPr>
        <w:t xml:space="preserve"> </w:t>
      </w:r>
      <w:r w:rsidRPr="00631E1D">
        <w:t>Projects</w:t>
      </w:r>
      <w:r w:rsidRPr="00631E1D">
        <w:rPr>
          <w:spacing w:val="-4"/>
        </w:rPr>
        <w:t xml:space="preserve"> </w:t>
      </w:r>
      <w:r w:rsidRPr="00631E1D">
        <w:t>that</w:t>
      </w:r>
      <w:r w:rsidRPr="00631E1D">
        <w:rPr>
          <w:spacing w:val="-6"/>
        </w:rPr>
        <w:t xml:space="preserve"> </w:t>
      </w:r>
      <w:r w:rsidRPr="00631E1D">
        <w:t>receive</w:t>
      </w:r>
      <w:r w:rsidRPr="00631E1D">
        <w:rPr>
          <w:spacing w:val="-4"/>
        </w:rPr>
        <w:t xml:space="preserve"> </w:t>
      </w:r>
      <w:r w:rsidRPr="00631E1D">
        <w:t>HTF</w:t>
      </w:r>
      <w:r w:rsidRPr="00631E1D">
        <w:rPr>
          <w:spacing w:val="-6"/>
        </w:rPr>
        <w:t xml:space="preserve"> </w:t>
      </w:r>
      <w:r w:rsidRPr="00631E1D">
        <w:t>funds</w:t>
      </w:r>
      <w:r w:rsidRPr="00631E1D">
        <w:rPr>
          <w:spacing w:val="-4"/>
        </w:rPr>
        <w:t xml:space="preserve"> </w:t>
      </w:r>
      <w:r w:rsidRPr="00631E1D">
        <w:t>must</w:t>
      </w:r>
      <w:r w:rsidRPr="00631E1D">
        <w:rPr>
          <w:spacing w:val="-3"/>
        </w:rPr>
        <w:t xml:space="preserve"> </w:t>
      </w:r>
      <w:r w:rsidRPr="00631E1D">
        <w:t>rent</w:t>
      </w:r>
      <w:r w:rsidRPr="00631E1D">
        <w:rPr>
          <w:spacing w:val="-4"/>
        </w:rPr>
        <w:t xml:space="preserve"> </w:t>
      </w:r>
      <w:r w:rsidRPr="00631E1D">
        <w:t>HTF</w:t>
      </w:r>
      <w:r w:rsidRPr="00631E1D">
        <w:rPr>
          <w:spacing w:val="-6"/>
        </w:rPr>
        <w:t xml:space="preserve"> </w:t>
      </w:r>
      <w:r w:rsidRPr="00631E1D">
        <w:t>assisted units</w:t>
      </w:r>
      <w:r w:rsidRPr="00631E1D">
        <w:rPr>
          <w:spacing w:val="-6"/>
        </w:rPr>
        <w:t xml:space="preserve"> </w:t>
      </w:r>
      <w:r w:rsidRPr="00631E1D">
        <w:t>to</w:t>
      </w:r>
      <w:r w:rsidRPr="00631E1D">
        <w:rPr>
          <w:spacing w:val="-5"/>
        </w:rPr>
        <w:t xml:space="preserve"> </w:t>
      </w:r>
      <w:r w:rsidRPr="00631E1D">
        <w:t>ELI</w:t>
      </w:r>
      <w:r w:rsidRPr="00631E1D">
        <w:rPr>
          <w:spacing w:val="-6"/>
        </w:rPr>
        <w:t xml:space="preserve"> </w:t>
      </w:r>
      <w:r w:rsidRPr="00631E1D">
        <w:t>households</w:t>
      </w:r>
      <w:r w:rsidRPr="00631E1D">
        <w:rPr>
          <w:spacing w:val="-3"/>
        </w:rPr>
        <w:t xml:space="preserve"> </w:t>
      </w:r>
      <w:r w:rsidRPr="00631E1D">
        <w:t>throughout the HTF Affordability Period.</w:t>
      </w:r>
    </w:p>
    <w:p w14:paraId="4C8A079C" w14:textId="77777777" w:rsidR="00950F0E" w:rsidRPr="00631E1D" w:rsidRDefault="00950F0E">
      <w:pPr>
        <w:pStyle w:val="BodyText"/>
        <w:spacing w:before="5"/>
        <w:rPr>
          <w:sz w:val="25"/>
        </w:rPr>
      </w:pPr>
    </w:p>
    <w:p w14:paraId="6652C5CF" w14:textId="4F6A36F5" w:rsidR="00950F0E" w:rsidRDefault="0055772B">
      <w:pPr>
        <w:pStyle w:val="BodyText"/>
        <w:spacing w:line="276" w:lineRule="auto"/>
        <w:ind w:left="380" w:right="554"/>
        <w:jc w:val="both"/>
      </w:pPr>
      <w:r>
        <w:t>AHFA</w:t>
      </w:r>
      <w:r>
        <w:rPr>
          <w:spacing w:val="-6"/>
        </w:rPr>
        <w:t xml:space="preserve"> </w:t>
      </w:r>
      <w:r>
        <w:t>may</w:t>
      </w:r>
      <w:r>
        <w:rPr>
          <w:spacing w:val="-4"/>
        </w:rPr>
        <w:t xml:space="preserve"> </w:t>
      </w:r>
      <w:r>
        <w:t>schedule</w:t>
      </w:r>
      <w:r>
        <w:rPr>
          <w:spacing w:val="-7"/>
        </w:rPr>
        <w:t xml:space="preserve"> </w:t>
      </w:r>
      <w:r>
        <w:t>additional</w:t>
      </w:r>
      <w:r>
        <w:rPr>
          <w:spacing w:val="-4"/>
        </w:rPr>
        <w:t xml:space="preserve"> </w:t>
      </w:r>
      <w:r>
        <w:t>application</w:t>
      </w:r>
      <w:r>
        <w:rPr>
          <w:spacing w:val="-5"/>
        </w:rPr>
        <w:t xml:space="preserve"> </w:t>
      </w:r>
      <w:r>
        <w:t>cycles</w:t>
      </w:r>
      <w:r>
        <w:rPr>
          <w:spacing w:val="-6"/>
        </w:rPr>
        <w:t xml:space="preserve"> </w:t>
      </w:r>
      <w:r>
        <w:t>to</w:t>
      </w:r>
      <w:r>
        <w:rPr>
          <w:spacing w:val="-2"/>
        </w:rPr>
        <w:t xml:space="preserve"> </w:t>
      </w:r>
      <w:r>
        <w:t>allocate</w:t>
      </w:r>
      <w:r>
        <w:rPr>
          <w:spacing w:val="-3"/>
        </w:rPr>
        <w:t xml:space="preserve"> </w:t>
      </w:r>
      <w:r>
        <w:t>unused</w:t>
      </w:r>
      <w:r>
        <w:rPr>
          <w:spacing w:val="-5"/>
        </w:rPr>
        <w:t xml:space="preserve"> </w:t>
      </w:r>
      <w:r>
        <w:t>allocations</w:t>
      </w:r>
      <w:r>
        <w:rPr>
          <w:spacing w:val="-4"/>
        </w:rPr>
        <w:t xml:space="preserve"> </w:t>
      </w:r>
      <w:r>
        <w:t>of</w:t>
      </w:r>
      <w:r>
        <w:rPr>
          <w:spacing w:val="-6"/>
        </w:rPr>
        <w:t xml:space="preserve"> </w:t>
      </w:r>
      <w:r>
        <w:t>HTF</w:t>
      </w:r>
      <w:r>
        <w:rPr>
          <w:spacing w:val="-5"/>
        </w:rPr>
        <w:t xml:space="preserve"> </w:t>
      </w:r>
      <w:r>
        <w:t>required</w:t>
      </w:r>
      <w:r w:rsidR="00B829B5">
        <w:t xml:space="preserve"> by</w:t>
      </w:r>
      <w:r>
        <w:rPr>
          <w:spacing w:val="-4"/>
        </w:rPr>
        <w:t xml:space="preserve"> </w:t>
      </w:r>
      <w:r>
        <w:t>HUD commitment deadlines.</w:t>
      </w:r>
    </w:p>
    <w:p w14:paraId="107B83BF" w14:textId="77777777" w:rsidR="00950F0E" w:rsidRDefault="00950F0E">
      <w:pPr>
        <w:pStyle w:val="BodyText"/>
        <w:spacing w:before="2"/>
        <w:rPr>
          <w:sz w:val="25"/>
        </w:rPr>
      </w:pPr>
    </w:p>
    <w:p w14:paraId="6D79FF4A" w14:textId="6774E695" w:rsidR="00950F0E" w:rsidRDefault="0055772B">
      <w:pPr>
        <w:pStyle w:val="BodyText"/>
        <w:spacing w:line="276" w:lineRule="auto"/>
        <w:ind w:left="380" w:right="555"/>
        <w:jc w:val="both"/>
      </w:pPr>
      <w:r>
        <w:t>Annually, subject to the availability of HTF</w:t>
      </w:r>
      <w:r>
        <w:rPr>
          <w:spacing w:val="-1"/>
        </w:rPr>
        <w:t xml:space="preserve"> </w:t>
      </w:r>
      <w:r>
        <w:t>funds, AHFA will encourage citizen participation in the HTF planning</w:t>
      </w:r>
      <w:r>
        <w:rPr>
          <w:spacing w:val="-9"/>
        </w:rPr>
        <w:t xml:space="preserve"> </w:t>
      </w:r>
      <w:r>
        <w:t>process</w:t>
      </w:r>
      <w:r>
        <w:rPr>
          <w:spacing w:val="-8"/>
        </w:rPr>
        <w:t xml:space="preserve"> </w:t>
      </w:r>
      <w:r>
        <w:t>by</w:t>
      </w:r>
      <w:r>
        <w:rPr>
          <w:spacing w:val="-9"/>
        </w:rPr>
        <w:t xml:space="preserve"> </w:t>
      </w:r>
      <w:r>
        <w:t>the</w:t>
      </w:r>
      <w:r>
        <w:rPr>
          <w:spacing w:val="-8"/>
        </w:rPr>
        <w:t xml:space="preserve"> </w:t>
      </w:r>
      <w:r>
        <w:t>development</w:t>
      </w:r>
      <w:r>
        <w:rPr>
          <w:spacing w:val="-8"/>
        </w:rPr>
        <w:t xml:space="preserve"> </w:t>
      </w:r>
      <w:r>
        <w:t>of</w:t>
      </w:r>
      <w:r>
        <w:rPr>
          <w:spacing w:val="-8"/>
        </w:rPr>
        <w:t xml:space="preserve"> </w:t>
      </w:r>
      <w:r>
        <w:t>a</w:t>
      </w:r>
      <w:r>
        <w:rPr>
          <w:spacing w:val="-8"/>
        </w:rPr>
        <w:t xml:space="preserve"> </w:t>
      </w:r>
      <w:r>
        <w:t>draft</w:t>
      </w:r>
      <w:r>
        <w:rPr>
          <w:spacing w:val="-8"/>
        </w:rPr>
        <w:t xml:space="preserve"> </w:t>
      </w:r>
      <w:r>
        <w:t>version</w:t>
      </w:r>
      <w:r>
        <w:rPr>
          <w:spacing w:val="-11"/>
        </w:rPr>
        <w:t xml:space="preserve"> </w:t>
      </w:r>
      <w:r>
        <w:t>of</w:t>
      </w:r>
      <w:r>
        <w:rPr>
          <w:spacing w:val="-8"/>
        </w:rPr>
        <w:t xml:space="preserve"> </w:t>
      </w:r>
      <w:r>
        <w:t>the</w:t>
      </w:r>
      <w:r>
        <w:rPr>
          <w:spacing w:val="-8"/>
        </w:rPr>
        <w:t xml:space="preserve"> </w:t>
      </w:r>
      <w:r>
        <w:t>HTF</w:t>
      </w:r>
      <w:r>
        <w:rPr>
          <w:spacing w:val="-9"/>
        </w:rPr>
        <w:t xml:space="preserve"> </w:t>
      </w:r>
      <w:r>
        <w:t>Allocation</w:t>
      </w:r>
      <w:r>
        <w:rPr>
          <w:spacing w:val="-9"/>
        </w:rPr>
        <w:t xml:space="preserve"> </w:t>
      </w:r>
      <w:r>
        <w:t>Plan</w:t>
      </w:r>
      <w:r>
        <w:rPr>
          <w:spacing w:val="-9"/>
        </w:rPr>
        <w:t xml:space="preserve"> </w:t>
      </w:r>
      <w:r>
        <w:t>(HTF</w:t>
      </w:r>
      <w:r>
        <w:rPr>
          <w:spacing w:val="-9"/>
        </w:rPr>
        <w:t xml:space="preserve"> </w:t>
      </w:r>
      <w:r>
        <w:t>Plan).</w:t>
      </w:r>
      <w:r>
        <w:rPr>
          <w:spacing w:val="-9"/>
        </w:rPr>
        <w:t xml:space="preserve"> </w:t>
      </w:r>
      <w:r>
        <w:t>AHFA</w:t>
      </w:r>
      <w:r>
        <w:rPr>
          <w:spacing w:val="-10"/>
        </w:rPr>
        <w:t xml:space="preserve"> </w:t>
      </w:r>
      <w:r>
        <w:t xml:space="preserve">will begin the annual process by providing public notice that a draft HTF Plan is available for review at </w:t>
      </w:r>
      <w:r w:rsidR="00C0541E">
        <w:rPr>
          <w:color w:val="0000FF"/>
          <w:u w:val="single"/>
        </w:rPr>
        <w:t>www.ahfa.com</w:t>
      </w:r>
      <w:r w:rsidR="00C0541E">
        <w:rPr>
          <w:rFonts w:cs="Chaparral Pro"/>
        </w:rPr>
        <w:t>.</w:t>
      </w:r>
      <w:r>
        <w:t xml:space="preserve"> This public</w:t>
      </w:r>
      <w:r>
        <w:rPr>
          <w:spacing w:val="-2"/>
        </w:rPr>
        <w:t xml:space="preserve"> </w:t>
      </w:r>
      <w:r>
        <w:t>notice will</w:t>
      </w:r>
      <w:r>
        <w:rPr>
          <w:spacing w:val="-1"/>
        </w:rPr>
        <w:t xml:space="preserve"> </w:t>
      </w:r>
      <w:r>
        <w:t xml:space="preserve">be </w:t>
      </w:r>
      <w:r w:rsidRPr="00664A64">
        <w:t>published</w:t>
      </w:r>
      <w:r w:rsidRPr="00664A64">
        <w:rPr>
          <w:spacing w:val="-2"/>
        </w:rPr>
        <w:t xml:space="preserve"> </w:t>
      </w:r>
      <w:r w:rsidRPr="00664A64">
        <w:t>in</w:t>
      </w:r>
      <w:r w:rsidRPr="00664A64">
        <w:rPr>
          <w:spacing w:val="-3"/>
        </w:rPr>
        <w:t xml:space="preserve"> </w:t>
      </w:r>
      <w:r w:rsidRPr="00664A64">
        <w:t>major statewide newspapers, will</w:t>
      </w:r>
      <w:r>
        <w:t xml:space="preserve"> be posted</w:t>
      </w:r>
      <w:r>
        <w:rPr>
          <w:spacing w:val="-2"/>
        </w:rPr>
        <w:t xml:space="preserve"> </w:t>
      </w:r>
      <w:r>
        <w:t>online at</w:t>
      </w:r>
      <w:r>
        <w:rPr>
          <w:spacing w:val="-8"/>
        </w:rPr>
        <w:t xml:space="preserve"> </w:t>
      </w:r>
      <w:r w:rsidR="00C0541E">
        <w:rPr>
          <w:color w:val="0000FF"/>
          <w:u w:val="single"/>
        </w:rPr>
        <w:t>www.ahfa.com</w:t>
      </w:r>
      <w:r w:rsidR="00C0541E">
        <w:rPr>
          <w:color w:val="0000FF"/>
        </w:rPr>
        <w:t xml:space="preserve"> </w:t>
      </w:r>
      <w:r>
        <w:t>and</w:t>
      </w:r>
      <w:r>
        <w:rPr>
          <w:spacing w:val="-10"/>
        </w:rPr>
        <w:t xml:space="preserve"> </w:t>
      </w:r>
      <w:r>
        <w:t>will</w:t>
      </w:r>
      <w:r>
        <w:rPr>
          <w:spacing w:val="-11"/>
        </w:rPr>
        <w:t xml:space="preserve"> </w:t>
      </w:r>
      <w:r>
        <w:t>be</w:t>
      </w:r>
      <w:r>
        <w:rPr>
          <w:spacing w:val="-9"/>
        </w:rPr>
        <w:t xml:space="preserve"> </w:t>
      </w:r>
      <w:r>
        <w:t>delivered</w:t>
      </w:r>
      <w:r>
        <w:rPr>
          <w:spacing w:val="-12"/>
        </w:rPr>
        <w:t xml:space="preserve"> </w:t>
      </w:r>
      <w:r>
        <w:t>by</w:t>
      </w:r>
      <w:r>
        <w:rPr>
          <w:spacing w:val="-8"/>
        </w:rPr>
        <w:t xml:space="preserve"> </w:t>
      </w:r>
      <w:r>
        <w:t>email</w:t>
      </w:r>
      <w:r>
        <w:rPr>
          <w:spacing w:val="-11"/>
        </w:rPr>
        <w:t xml:space="preserve"> </w:t>
      </w:r>
      <w:r>
        <w:t>to</w:t>
      </w:r>
      <w:r>
        <w:rPr>
          <w:spacing w:val="-9"/>
        </w:rPr>
        <w:t xml:space="preserve"> </w:t>
      </w:r>
      <w:r>
        <w:t>all</w:t>
      </w:r>
      <w:r>
        <w:rPr>
          <w:spacing w:val="-11"/>
        </w:rPr>
        <w:t xml:space="preserve"> </w:t>
      </w:r>
      <w:r>
        <w:t>who</w:t>
      </w:r>
      <w:r>
        <w:rPr>
          <w:spacing w:val="-9"/>
        </w:rPr>
        <w:t xml:space="preserve"> </w:t>
      </w:r>
      <w:r>
        <w:t>have</w:t>
      </w:r>
      <w:r>
        <w:rPr>
          <w:spacing w:val="-11"/>
        </w:rPr>
        <w:t xml:space="preserve"> </w:t>
      </w:r>
      <w:r>
        <w:t>registered</w:t>
      </w:r>
      <w:r>
        <w:rPr>
          <w:spacing w:val="-9"/>
        </w:rPr>
        <w:t xml:space="preserve"> </w:t>
      </w:r>
      <w:r>
        <w:t>with</w:t>
      </w:r>
      <w:r>
        <w:rPr>
          <w:spacing w:val="-10"/>
        </w:rPr>
        <w:t xml:space="preserve"> </w:t>
      </w:r>
      <w:r>
        <w:t>AHFA</w:t>
      </w:r>
      <w:r>
        <w:rPr>
          <w:spacing w:val="-11"/>
        </w:rPr>
        <w:t xml:space="preserve"> </w:t>
      </w:r>
      <w:r>
        <w:t>to</w:t>
      </w:r>
      <w:r>
        <w:rPr>
          <w:spacing w:val="-9"/>
        </w:rPr>
        <w:t xml:space="preserve"> </w:t>
      </w:r>
      <w:r>
        <w:t>receive</w:t>
      </w:r>
      <w:r>
        <w:rPr>
          <w:spacing w:val="-8"/>
        </w:rPr>
        <w:t xml:space="preserve"> </w:t>
      </w:r>
      <w:r>
        <w:t>its</w:t>
      </w:r>
      <w:r>
        <w:rPr>
          <w:spacing w:val="-11"/>
        </w:rPr>
        <w:t xml:space="preserve"> </w:t>
      </w:r>
      <w:r>
        <w:t>email notifications.</w:t>
      </w:r>
      <w:r>
        <w:rPr>
          <w:spacing w:val="-5"/>
        </w:rPr>
        <w:t xml:space="preserve"> </w:t>
      </w:r>
      <w:r>
        <w:t>AHFA</w:t>
      </w:r>
      <w:r>
        <w:rPr>
          <w:spacing w:val="-6"/>
        </w:rPr>
        <w:t xml:space="preserve"> </w:t>
      </w:r>
      <w:r>
        <w:t>will</w:t>
      </w:r>
      <w:r>
        <w:rPr>
          <w:spacing w:val="-4"/>
        </w:rPr>
        <w:t xml:space="preserve"> </w:t>
      </w:r>
      <w:r>
        <w:t>also</w:t>
      </w:r>
      <w:r>
        <w:rPr>
          <w:spacing w:val="-4"/>
        </w:rPr>
        <w:t xml:space="preserve"> </w:t>
      </w:r>
      <w:r>
        <w:t>provide</w:t>
      </w:r>
      <w:r>
        <w:rPr>
          <w:spacing w:val="-4"/>
        </w:rPr>
        <w:t xml:space="preserve"> </w:t>
      </w:r>
      <w:r>
        <w:t>a</w:t>
      </w:r>
      <w:r>
        <w:rPr>
          <w:spacing w:val="-4"/>
        </w:rPr>
        <w:t xml:space="preserve"> </w:t>
      </w:r>
      <w:r>
        <w:t>public</w:t>
      </w:r>
      <w:r>
        <w:rPr>
          <w:spacing w:val="-4"/>
        </w:rPr>
        <w:t xml:space="preserve"> </w:t>
      </w:r>
      <w:r>
        <w:t>notice,</w:t>
      </w:r>
      <w:r>
        <w:rPr>
          <w:spacing w:val="-7"/>
        </w:rPr>
        <w:t xml:space="preserve"> </w:t>
      </w:r>
      <w:r>
        <w:t>which</w:t>
      </w:r>
      <w:r>
        <w:rPr>
          <w:spacing w:val="-4"/>
        </w:rPr>
        <w:t xml:space="preserve"> </w:t>
      </w:r>
      <w:r>
        <w:t>notice</w:t>
      </w:r>
      <w:r>
        <w:rPr>
          <w:spacing w:val="-4"/>
        </w:rPr>
        <w:t xml:space="preserve"> </w:t>
      </w:r>
      <w:r>
        <w:t>may</w:t>
      </w:r>
      <w:r>
        <w:rPr>
          <w:spacing w:val="-4"/>
        </w:rPr>
        <w:t xml:space="preserve"> </w:t>
      </w:r>
      <w:r>
        <w:t>be</w:t>
      </w:r>
      <w:r>
        <w:rPr>
          <w:spacing w:val="-4"/>
        </w:rPr>
        <w:t xml:space="preserve"> </w:t>
      </w:r>
      <w:r>
        <w:t>included</w:t>
      </w:r>
      <w:r>
        <w:rPr>
          <w:spacing w:val="-4"/>
        </w:rPr>
        <w:t xml:space="preserve"> </w:t>
      </w:r>
      <w:r>
        <w:t>in</w:t>
      </w:r>
      <w:r>
        <w:rPr>
          <w:spacing w:val="-5"/>
        </w:rPr>
        <w:t xml:space="preserve"> </w:t>
      </w:r>
      <w:r>
        <w:t>the</w:t>
      </w:r>
      <w:r>
        <w:rPr>
          <w:spacing w:val="-4"/>
        </w:rPr>
        <w:t xml:space="preserve"> </w:t>
      </w:r>
      <w:r>
        <w:t>initial</w:t>
      </w:r>
      <w:r>
        <w:rPr>
          <w:spacing w:val="-4"/>
        </w:rPr>
        <w:t xml:space="preserve"> </w:t>
      </w:r>
      <w:r>
        <w:t>notice</w:t>
      </w:r>
      <w:r>
        <w:rPr>
          <w:spacing w:val="-4"/>
        </w:rPr>
        <w:t xml:space="preserve"> </w:t>
      </w:r>
      <w:r>
        <w:t>or circulated separately by all the same means, of the date and time of a public hearing at which AHFA will have</w:t>
      </w:r>
      <w:r>
        <w:rPr>
          <w:spacing w:val="-2"/>
        </w:rPr>
        <w:t xml:space="preserve"> </w:t>
      </w:r>
      <w:r>
        <w:t>copies</w:t>
      </w:r>
      <w:r>
        <w:rPr>
          <w:spacing w:val="-2"/>
        </w:rPr>
        <w:t xml:space="preserve"> </w:t>
      </w:r>
      <w:r>
        <w:t>of</w:t>
      </w:r>
      <w:r>
        <w:rPr>
          <w:spacing w:val="-1"/>
        </w:rPr>
        <w:t xml:space="preserve"> </w:t>
      </w:r>
      <w:r>
        <w:t>the</w:t>
      </w:r>
      <w:r>
        <w:rPr>
          <w:spacing w:val="-2"/>
        </w:rPr>
        <w:t xml:space="preserve"> </w:t>
      </w:r>
      <w:r>
        <w:t>HTF</w:t>
      </w:r>
      <w:r>
        <w:rPr>
          <w:spacing w:val="-2"/>
        </w:rPr>
        <w:t xml:space="preserve"> </w:t>
      </w:r>
      <w:r>
        <w:t>Plan</w:t>
      </w:r>
      <w:r>
        <w:rPr>
          <w:spacing w:val="-2"/>
        </w:rPr>
        <w:t xml:space="preserve"> </w:t>
      </w:r>
      <w:r>
        <w:t>available</w:t>
      </w:r>
      <w:r>
        <w:rPr>
          <w:spacing w:val="-2"/>
        </w:rPr>
        <w:t xml:space="preserve"> </w:t>
      </w:r>
      <w:r>
        <w:t>for</w:t>
      </w:r>
      <w:r>
        <w:rPr>
          <w:spacing w:val="-2"/>
        </w:rPr>
        <w:t xml:space="preserve"> </w:t>
      </w:r>
      <w:r>
        <w:t>those</w:t>
      </w:r>
      <w:r>
        <w:rPr>
          <w:spacing w:val="-4"/>
        </w:rPr>
        <w:t xml:space="preserve"> </w:t>
      </w:r>
      <w:r>
        <w:t>in</w:t>
      </w:r>
      <w:r>
        <w:rPr>
          <w:spacing w:val="-2"/>
        </w:rPr>
        <w:t xml:space="preserve"> </w:t>
      </w:r>
      <w:r>
        <w:t>attendance,</w:t>
      </w:r>
      <w:r>
        <w:rPr>
          <w:spacing w:val="-2"/>
        </w:rPr>
        <w:t xml:space="preserve"> </w:t>
      </w:r>
      <w:r>
        <w:t>present a</w:t>
      </w:r>
      <w:r>
        <w:rPr>
          <w:spacing w:val="-2"/>
        </w:rPr>
        <w:t xml:space="preserve"> </w:t>
      </w:r>
      <w:r>
        <w:t>brief</w:t>
      </w:r>
      <w:r>
        <w:rPr>
          <w:spacing w:val="-1"/>
        </w:rPr>
        <w:t xml:space="preserve"> </w:t>
      </w:r>
      <w:r>
        <w:t>description</w:t>
      </w:r>
      <w:r>
        <w:rPr>
          <w:spacing w:val="-2"/>
        </w:rPr>
        <w:t xml:space="preserve"> </w:t>
      </w:r>
      <w:r>
        <w:t>of</w:t>
      </w:r>
      <w:r>
        <w:rPr>
          <w:spacing w:val="-2"/>
        </w:rPr>
        <w:t xml:space="preserve"> </w:t>
      </w:r>
      <w:r>
        <w:t>the</w:t>
      </w:r>
      <w:r>
        <w:rPr>
          <w:spacing w:val="-2"/>
        </w:rPr>
        <w:t xml:space="preserve"> </w:t>
      </w:r>
      <w:r>
        <w:t>HTF</w:t>
      </w:r>
      <w:r>
        <w:rPr>
          <w:spacing w:val="-2"/>
        </w:rPr>
        <w:t xml:space="preserve"> </w:t>
      </w:r>
      <w:r>
        <w:t>Plan, and accept comments from the public, both orally and in writing. For a period of 30 days following the public hearing, AHFA will continue to accept written comments from all interested parties regarding the draft HTF Plan. After providing the public notices, conducting the public hearing, completing the 30-day public</w:t>
      </w:r>
      <w:r>
        <w:rPr>
          <w:spacing w:val="-3"/>
        </w:rPr>
        <w:t xml:space="preserve"> </w:t>
      </w:r>
      <w:r>
        <w:t>comment</w:t>
      </w:r>
      <w:r>
        <w:rPr>
          <w:spacing w:val="-3"/>
        </w:rPr>
        <w:t xml:space="preserve"> </w:t>
      </w:r>
      <w:r>
        <w:t>period,</w:t>
      </w:r>
      <w:r>
        <w:rPr>
          <w:spacing w:val="-4"/>
        </w:rPr>
        <w:t xml:space="preserve"> </w:t>
      </w:r>
      <w:r>
        <w:t>and</w:t>
      </w:r>
      <w:r>
        <w:rPr>
          <w:spacing w:val="-4"/>
        </w:rPr>
        <w:t xml:space="preserve"> </w:t>
      </w:r>
      <w:r>
        <w:t>giving</w:t>
      </w:r>
      <w:r>
        <w:rPr>
          <w:spacing w:val="-4"/>
        </w:rPr>
        <w:t xml:space="preserve"> </w:t>
      </w:r>
      <w:r>
        <w:t>due</w:t>
      </w:r>
      <w:r>
        <w:rPr>
          <w:spacing w:val="-3"/>
        </w:rPr>
        <w:t xml:space="preserve"> </w:t>
      </w:r>
      <w:r>
        <w:t>consideration</w:t>
      </w:r>
      <w:r>
        <w:rPr>
          <w:spacing w:val="-6"/>
        </w:rPr>
        <w:t xml:space="preserve"> </w:t>
      </w:r>
      <w:r>
        <w:t>to</w:t>
      </w:r>
      <w:r>
        <w:rPr>
          <w:spacing w:val="-4"/>
        </w:rPr>
        <w:t xml:space="preserve"> </w:t>
      </w:r>
      <w:r>
        <w:t>all</w:t>
      </w:r>
      <w:r>
        <w:rPr>
          <w:spacing w:val="-3"/>
        </w:rPr>
        <w:t xml:space="preserve"> </w:t>
      </w:r>
      <w:r>
        <w:t>comments</w:t>
      </w:r>
      <w:r>
        <w:rPr>
          <w:spacing w:val="-3"/>
        </w:rPr>
        <w:t xml:space="preserve"> </w:t>
      </w:r>
      <w:r>
        <w:t>received,</w:t>
      </w:r>
      <w:r>
        <w:rPr>
          <w:spacing w:val="-3"/>
        </w:rPr>
        <w:t xml:space="preserve"> </w:t>
      </w:r>
      <w:r>
        <w:t>AHFA</w:t>
      </w:r>
      <w:r>
        <w:rPr>
          <w:spacing w:val="-5"/>
        </w:rPr>
        <w:t xml:space="preserve"> </w:t>
      </w:r>
      <w:r>
        <w:t>will</w:t>
      </w:r>
      <w:r>
        <w:rPr>
          <w:spacing w:val="-3"/>
        </w:rPr>
        <w:t xml:space="preserve"> </w:t>
      </w:r>
      <w:r>
        <w:t>publish</w:t>
      </w:r>
      <w:r>
        <w:rPr>
          <w:spacing w:val="-3"/>
        </w:rPr>
        <w:t xml:space="preserve"> </w:t>
      </w:r>
      <w:r>
        <w:t>a</w:t>
      </w:r>
      <w:r>
        <w:rPr>
          <w:spacing w:val="-3"/>
        </w:rPr>
        <w:t xml:space="preserve"> </w:t>
      </w:r>
      <w:r>
        <w:t>final version</w:t>
      </w:r>
      <w:r>
        <w:rPr>
          <w:spacing w:val="-5"/>
        </w:rPr>
        <w:t xml:space="preserve"> </w:t>
      </w:r>
      <w:r>
        <w:t>of</w:t>
      </w:r>
      <w:r>
        <w:rPr>
          <w:spacing w:val="-4"/>
        </w:rPr>
        <w:t xml:space="preserve"> </w:t>
      </w:r>
      <w:r>
        <w:t>the</w:t>
      </w:r>
      <w:r>
        <w:rPr>
          <w:spacing w:val="-2"/>
        </w:rPr>
        <w:t xml:space="preserve"> </w:t>
      </w:r>
      <w:r>
        <w:t>HTF</w:t>
      </w:r>
      <w:r>
        <w:rPr>
          <w:spacing w:val="-5"/>
        </w:rPr>
        <w:t xml:space="preserve"> </w:t>
      </w:r>
      <w:r>
        <w:t>Plan</w:t>
      </w:r>
      <w:r>
        <w:rPr>
          <w:spacing w:val="-4"/>
        </w:rPr>
        <w:t xml:space="preserve"> </w:t>
      </w:r>
      <w:r>
        <w:t>at</w:t>
      </w:r>
      <w:r>
        <w:rPr>
          <w:spacing w:val="-6"/>
        </w:rPr>
        <w:t xml:space="preserve"> </w:t>
      </w:r>
      <w:r w:rsidR="00C0541E">
        <w:rPr>
          <w:color w:val="0000FF"/>
          <w:u w:val="single"/>
        </w:rPr>
        <w:t>www.ahfa.com</w:t>
      </w:r>
      <w:r w:rsidR="00C0541E">
        <w:rPr>
          <w:color w:val="0000FF"/>
        </w:rPr>
        <w:t xml:space="preserve"> </w:t>
      </w:r>
      <w:r>
        <w:t>that</w:t>
      </w:r>
      <w:r>
        <w:rPr>
          <w:spacing w:val="-3"/>
        </w:rPr>
        <w:t xml:space="preserve"> </w:t>
      </w:r>
      <w:r>
        <w:t>will</w:t>
      </w:r>
      <w:r>
        <w:rPr>
          <w:spacing w:val="-4"/>
        </w:rPr>
        <w:t xml:space="preserve"> </w:t>
      </w:r>
      <w:r>
        <w:t>be</w:t>
      </w:r>
      <w:r>
        <w:rPr>
          <w:spacing w:val="-4"/>
        </w:rPr>
        <w:t xml:space="preserve"> </w:t>
      </w:r>
      <w:r>
        <w:t>accompanied</w:t>
      </w:r>
      <w:r>
        <w:rPr>
          <w:spacing w:val="-4"/>
        </w:rPr>
        <w:t xml:space="preserve"> </w:t>
      </w:r>
      <w:r>
        <w:t>by</w:t>
      </w:r>
      <w:r>
        <w:rPr>
          <w:spacing w:val="-5"/>
        </w:rPr>
        <w:t xml:space="preserve"> </w:t>
      </w:r>
      <w:r>
        <w:t>a</w:t>
      </w:r>
      <w:r>
        <w:rPr>
          <w:spacing w:val="-4"/>
        </w:rPr>
        <w:t xml:space="preserve"> </w:t>
      </w:r>
      <w:r>
        <w:t>summary</w:t>
      </w:r>
      <w:r>
        <w:rPr>
          <w:spacing w:val="-2"/>
        </w:rPr>
        <w:t xml:space="preserve"> </w:t>
      </w:r>
      <w:r>
        <w:t>of</w:t>
      </w:r>
      <w:r>
        <w:rPr>
          <w:spacing w:val="-4"/>
        </w:rPr>
        <w:t xml:space="preserve"> </w:t>
      </w:r>
      <w:r>
        <w:t>all</w:t>
      </w:r>
      <w:r>
        <w:rPr>
          <w:spacing w:val="-4"/>
        </w:rPr>
        <w:t xml:space="preserve"> </w:t>
      </w:r>
      <w:r>
        <w:t>public</w:t>
      </w:r>
      <w:r>
        <w:rPr>
          <w:spacing w:val="-2"/>
        </w:rPr>
        <w:t xml:space="preserve"> </w:t>
      </w:r>
      <w:r>
        <w:t>comments received and AHFA’s responses. To finalize the HTF Plan each year, AHFA must present the final HTF Plan for approval by the applicable state and federal authorities.</w:t>
      </w:r>
    </w:p>
    <w:p w14:paraId="7C43AFF7" w14:textId="77777777" w:rsidR="00950F0E" w:rsidRPr="00AA5667" w:rsidRDefault="00950F0E">
      <w:pPr>
        <w:pStyle w:val="BodyText"/>
        <w:spacing w:before="6"/>
        <w:rPr>
          <w:sz w:val="24"/>
          <w:szCs w:val="24"/>
        </w:rPr>
      </w:pPr>
    </w:p>
    <w:p w14:paraId="4BC2A11F" w14:textId="69A29829" w:rsidR="00950F0E" w:rsidRDefault="0055772B">
      <w:pPr>
        <w:pStyle w:val="BodyText"/>
        <w:spacing w:line="276" w:lineRule="auto"/>
        <w:ind w:left="380" w:right="556"/>
        <w:jc w:val="both"/>
      </w:pPr>
      <w:r>
        <w:t xml:space="preserve">Certain defined terms used in this HTF Plan are located at </w:t>
      </w:r>
      <w:r w:rsidR="00C0541E">
        <w:rPr>
          <w:rFonts w:cs="Chaparral Pro"/>
        </w:rPr>
        <w:t>www.ahfa.com.</w:t>
      </w:r>
      <w:r>
        <w:t xml:space="preserve"> Such defined terms may be amended at any time with public notice.</w:t>
      </w:r>
    </w:p>
    <w:p w14:paraId="04AC0EFD" w14:textId="77777777" w:rsidR="00950F0E" w:rsidRPr="00AA5667" w:rsidRDefault="00950F0E">
      <w:pPr>
        <w:pStyle w:val="BodyText"/>
        <w:spacing w:before="1"/>
        <w:rPr>
          <w:sz w:val="24"/>
          <w:szCs w:val="24"/>
        </w:rPr>
      </w:pPr>
    </w:p>
    <w:p w14:paraId="57C7A287" w14:textId="044F8612" w:rsidR="00950F0E" w:rsidRDefault="0055772B">
      <w:pPr>
        <w:pStyle w:val="BodyText"/>
        <w:spacing w:before="1" w:line="276" w:lineRule="auto"/>
        <w:ind w:left="380" w:right="553"/>
        <w:jc w:val="both"/>
      </w:pPr>
      <w:r>
        <w:lastRenderedPageBreak/>
        <w:t>Capitalized terms used in this HTF Plan and not otherwise defined herein shall have the same meanings assigned</w:t>
      </w:r>
      <w:r>
        <w:rPr>
          <w:spacing w:val="-14"/>
        </w:rPr>
        <w:t xml:space="preserve"> </w:t>
      </w:r>
      <w:r>
        <w:t>in</w:t>
      </w:r>
      <w:r>
        <w:rPr>
          <w:spacing w:val="-12"/>
        </w:rPr>
        <w:t xml:space="preserve"> </w:t>
      </w:r>
      <w:r>
        <w:t>the</w:t>
      </w:r>
      <w:r>
        <w:rPr>
          <w:spacing w:val="-12"/>
        </w:rPr>
        <w:t xml:space="preserve"> </w:t>
      </w:r>
      <w:r>
        <w:t>AHFA</w:t>
      </w:r>
      <w:r>
        <w:rPr>
          <w:spacing w:val="-13"/>
        </w:rPr>
        <w:t xml:space="preserve"> </w:t>
      </w:r>
      <w:r>
        <w:t>Defined</w:t>
      </w:r>
      <w:r>
        <w:rPr>
          <w:spacing w:val="-12"/>
        </w:rPr>
        <w:t xml:space="preserve"> </w:t>
      </w:r>
      <w:r>
        <w:t>Terms</w:t>
      </w:r>
      <w:r>
        <w:rPr>
          <w:spacing w:val="-11"/>
        </w:rPr>
        <w:t xml:space="preserve"> </w:t>
      </w:r>
      <w:r>
        <w:t>available</w:t>
      </w:r>
      <w:r>
        <w:rPr>
          <w:spacing w:val="-12"/>
        </w:rPr>
        <w:t xml:space="preserve"> </w:t>
      </w:r>
      <w:r>
        <w:t>at</w:t>
      </w:r>
      <w:r>
        <w:rPr>
          <w:spacing w:val="-9"/>
        </w:rPr>
        <w:t xml:space="preserve"> </w:t>
      </w:r>
      <w:r w:rsidR="00C0541E">
        <w:rPr>
          <w:rFonts w:cs="Chaparral Pro"/>
        </w:rPr>
        <w:t>www.ahfa.com</w:t>
      </w:r>
      <w:r>
        <w:rPr>
          <w:spacing w:val="-10"/>
        </w:rPr>
        <w:t xml:space="preserve"> </w:t>
      </w:r>
      <w:r>
        <w:t>or</w:t>
      </w:r>
      <w:r>
        <w:rPr>
          <w:spacing w:val="-11"/>
        </w:rPr>
        <w:t xml:space="preserve"> </w:t>
      </w:r>
      <w:r>
        <w:t>as</w:t>
      </w:r>
      <w:r>
        <w:rPr>
          <w:spacing w:val="-14"/>
        </w:rPr>
        <w:t xml:space="preserve"> </w:t>
      </w:r>
      <w:r>
        <w:t>regulations</w:t>
      </w:r>
      <w:r>
        <w:rPr>
          <w:spacing w:val="-11"/>
        </w:rPr>
        <w:t xml:space="preserve"> </w:t>
      </w:r>
      <w:r>
        <w:t>or</w:t>
      </w:r>
      <w:r>
        <w:rPr>
          <w:spacing w:val="-11"/>
        </w:rPr>
        <w:t xml:space="preserve"> </w:t>
      </w:r>
      <w:r>
        <w:t>other</w:t>
      </w:r>
      <w:r>
        <w:rPr>
          <w:spacing w:val="-11"/>
        </w:rPr>
        <w:t xml:space="preserve"> </w:t>
      </w:r>
      <w:r>
        <w:t>context</w:t>
      </w:r>
      <w:r>
        <w:rPr>
          <w:spacing w:val="-11"/>
        </w:rPr>
        <w:t xml:space="preserve"> </w:t>
      </w:r>
      <w:r>
        <w:t>require. Singular terms include the plural as well as the singular, and vice versa.</w:t>
      </w:r>
    </w:p>
    <w:p w14:paraId="0175F131" w14:textId="77777777" w:rsidR="001838DE" w:rsidRDefault="001838DE" w:rsidP="001838DE">
      <w:pPr>
        <w:tabs>
          <w:tab w:val="left" w:pos="714"/>
        </w:tabs>
      </w:pPr>
    </w:p>
    <w:p w14:paraId="0B0A6B35" w14:textId="77777777" w:rsidR="00950F0E" w:rsidRDefault="0055772B">
      <w:pPr>
        <w:pStyle w:val="Heading1"/>
        <w:numPr>
          <w:ilvl w:val="0"/>
          <w:numId w:val="7"/>
        </w:numPr>
        <w:tabs>
          <w:tab w:val="left" w:pos="741"/>
        </w:tabs>
        <w:spacing w:before="72"/>
        <w:ind w:hanging="361"/>
      </w:pPr>
      <w:r>
        <w:t>General</w:t>
      </w:r>
      <w:r>
        <w:rPr>
          <w:spacing w:val="-5"/>
        </w:rPr>
        <w:t xml:space="preserve"> </w:t>
      </w:r>
      <w:r>
        <w:t>Housing</w:t>
      </w:r>
      <w:r>
        <w:rPr>
          <w:spacing w:val="-3"/>
        </w:rPr>
        <w:t xml:space="preserve"> </w:t>
      </w:r>
      <w:r>
        <w:t>Trust</w:t>
      </w:r>
      <w:r>
        <w:rPr>
          <w:spacing w:val="-2"/>
        </w:rPr>
        <w:t xml:space="preserve"> </w:t>
      </w:r>
      <w:r>
        <w:t>Funds</w:t>
      </w:r>
      <w:r>
        <w:rPr>
          <w:spacing w:val="-3"/>
        </w:rPr>
        <w:t xml:space="preserve"> </w:t>
      </w:r>
      <w:r>
        <w:rPr>
          <w:spacing w:val="-2"/>
        </w:rPr>
        <w:t>Requirements</w:t>
      </w:r>
    </w:p>
    <w:p w14:paraId="29BF96EA" w14:textId="77777777" w:rsidR="00950F0E" w:rsidRDefault="00950F0E">
      <w:pPr>
        <w:pStyle w:val="BodyText"/>
        <w:spacing w:before="8"/>
        <w:rPr>
          <w:b/>
          <w:sz w:val="28"/>
        </w:rPr>
      </w:pPr>
    </w:p>
    <w:p w14:paraId="360D4D80" w14:textId="77777777" w:rsidR="00950F0E" w:rsidRDefault="0055772B">
      <w:pPr>
        <w:pStyle w:val="BodyText"/>
        <w:spacing w:line="276" w:lineRule="auto"/>
        <w:ind w:left="380" w:right="554"/>
        <w:jc w:val="both"/>
      </w:pPr>
      <w:r>
        <w:t>This Plan seeks to ensure that applicants presenting</w:t>
      </w:r>
      <w:r>
        <w:rPr>
          <w:spacing w:val="-1"/>
        </w:rPr>
        <w:t xml:space="preserve"> </w:t>
      </w:r>
      <w:r>
        <w:t>economically feasible projects have an opportunity to compete for funding to address the state’s unmet rental housing needs. AHFA has established certain threshold housing requirements to be used in the allocation of HTF funds.</w:t>
      </w:r>
    </w:p>
    <w:p w14:paraId="3762EDB5" w14:textId="77777777" w:rsidR="00950F0E" w:rsidRDefault="00950F0E">
      <w:pPr>
        <w:pStyle w:val="BodyText"/>
        <w:spacing w:before="3"/>
        <w:rPr>
          <w:sz w:val="25"/>
        </w:rPr>
      </w:pPr>
    </w:p>
    <w:p w14:paraId="69461A29" w14:textId="77777777" w:rsidR="00950F0E" w:rsidRDefault="0055772B">
      <w:pPr>
        <w:pStyle w:val="ListParagraph"/>
        <w:numPr>
          <w:ilvl w:val="1"/>
          <w:numId w:val="7"/>
        </w:numPr>
        <w:tabs>
          <w:tab w:val="left" w:pos="1461"/>
        </w:tabs>
        <w:spacing w:before="1" w:line="276" w:lineRule="auto"/>
        <w:ind w:right="552"/>
      </w:pPr>
      <w:r>
        <w:rPr>
          <w:i/>
          <w:u w:val="single"/>
        </w:rPr>
        <w:t>Geographic</w:t>
      </w:r>
      <w:r>
        <w:rPr>
          <w:i/>
          <w:spacing w:val="-11"/>
          <w:u w:val="single"/>
        </w:rPr>
        <w:t xml:space="preserve"> </w:t>
      </w:r>
      <w:r>
        <w:rPr>
          <w:i/>
          <w:u w:val="single"/>
        </w:rPr>
        <w:t>Diversity</w:t>
      </w:r>
      <w:r>
        <w:rPr>
          <w:i/>
          <w:spacing w:val="-10"/>
        </w:rPr>
        <w:t xml:space="preserve"> </w:t>
      </w:r>
      <w:r>
        <w:rPr>
          <w:i/>
        </w:rPr>
        <w:t>-</w:t>
      </w:r>
      <w:r>
        <w:rPr>
          <w:i/>
          <w:spacing w:val="-11"/>
        </w:rPr>
        <w:t xml:space="preserve"> </w:t>
      </w:r>
      <w:r>
        <w:t>AHFA</w:t>
      </w:r>
      <w:r>
        <w:rPr>
          <w:spacing w:val="-13"/>
        </w:rPr>
        <w:t xml:space="preserve"> </w:t>
      </w:r>
      <w:r>
        <w:t>anticipates</w:t>
      </w:r>
      <w:r>
        <w:rPr>
          <w:spacing w:val="-10"/>
        </w:rPr>
        <w:t xml:space="preserve"> </w:t>
      </w:r>
      <w:r>
        <w:t>allocating</w:t>
      </w:r>
      <w:r>
        <w:rPr>
          <w:spacing w:val="-11"/>
        </w:rPr>
        <w:t xml:space="preserve"> </w:t>
      </w:r>
      <w:r>
        <w:t>available</w:t>
      </w:r>
      <w:r>
        <w:rPr>
          <w:spacing w:val="-11"/>
        </w:rPr>
        <w:t xml:space="preserve"> </w:t>
      </w:r>
      <w:r>
        <w:t>HTF</w:t>
      </w:r>
      <w:r>
        <w:rPr>
          <w:spacing w:val="-13"/>
        </w:rPr>
        <w:t xml:space="preserve"> </w:t>
      </w:r>
      <w:r>
        <w:t>funds</w:t>
      </w:r>
      <w:r>
        <w:rPr>
          <w:spacing w:val="-11"/>
        </w:rPr>
        <w:t xml:space="preserve"> </w:t>
      </w:r>
      <w:r>
        <w:t>to</w:t>
      </w:r>
      <w:r>
        <w:rPr>
          <w:spacing w:val="-12"/>
        </w:rPr>
        <w:t xml:space="preserve"> </w:t>
      </w:r>
      <w:r>
        <w:t>expand</w:t>
      </w:r>
      <w:r>
        <w:rPr>
          <w:spacing w:val="-11"/>
        </w:rPr>
        <w:t xml:space="preserve"> </w:t>
      </w:r>
      <w:r>
        <w:t>the</w:t>
      </w:r>
      <w:r>
        <w:rPr>
          <w:spacing w:val="-11"/>
        </w:rPr>
        <w:t xml:space="preserve"> </w:t>
      </w:r>
      <w:r>
        <w:t>overall rental housing supply located throughout the state in metropolitan and/or rural areas (or non- metropolitan areas) as defined by HUD.</w:t>
      </w:r>
    </w:p>
    <w:p w14:paraId="416675D4" w14:textId="77777777" w:rsidR="00950F0E" w:rsidRDefault="00950F0E">
      <w:pPr>
        <w:pStyle w:val="BodyText"/>
        <w:spacing w:before="1"/>
        <w:rPr>
          <w:sz w:val="25"/>
        </w:rPr>
      </w:pPr>
    </w:p>
    <w:p w14:paraId="12C3252D" w14:textId="77777777" w:rsidR="00950F0E" w:rsidRDefault="0055772B">
      <w:pPr>
        <w:pStyle w:val="ListParagraph"/>
        <w:numPr>
          <w:ilvl w:val="1"/>
          <w:numId w:val="7"/>
        </w:numPr>
        <w:tabs>
          <w:tab w:val="left" w:pos="1461"/>
        </w:tabs>
        <w:spacing w:line="276" w:lineRule="auto"/>
        <w:ind w:right="553"/>
      </w:pPr>
      <w:r>
        <w:rPr>
          <w:i/>
          <w:u w:val="single"/>
        </w:rPr>
        <w:t>Applicant Capacity</w:t>
      </w:r>
      <w:r>
        <w:rPr>
          <w:i/>
        </w:rPr>
        <w:t xml:space="preserve"> – </w:t>
      </w:r>
      <w:r>
        <w:t>AHFA will evaluate each applicant’s ability to undertake and complete construction</w:t>
      </w:r>
      <w:r>
        <w:rPr>
          <w:spacing w:val="-4"/>
        </w:rPr>
        <w:t xml:space="preserve"> </w:t>
      </w:r>
      <w:r>
        <w:t>of</w:t>
      </w:r>
      <w:r>
        <w:rPr>
          <w:spacing w:val="-6"/>
        </w:rPr>
        <w:t xml:space="preserve"> </w:t>
      </w:r>
      <w:r>
        <w:t>the</w:t>
      </w:r>
      <w:r>
        <w:rPr>
          <w:spacing w:val="-4"/>
        </w:rPr>
        <w:t xml:space="preserve"> </w:t>
      </w:r>
      <w:r>
        <w:t>proposed</w:t>
      </w:r>
      <w:r>
        <w:rPr>
          <w:spacing w:val="-5"/>
        </w:rPr>
        <w:t xml:space="preserve"> </w:t>
      </w:r>
      <w:r>
        <w:t>HTF</w:t>
      </w:r>
      <w:r>
        <w:rPr>
          <w:spacing w:val="-5"/>
        </w:rPr>
        <w:t xml:space="preserve"> </w:t>
      </w:r>
      <w:r>
        <w:t>housing</w:t>
      </w:r>
      <w:r>
        <w:rPr>
          <w:spacing w:val="-4"/>
        </w:rPr>
        <w:t xml:space="preserve"> </w:t>
      </w:r>
      <w:r>
        <w:t>in</w:t>
      </w:r>
      <w:r>
        <w:rPr>
          <w:spacing w:val="-5"/>
        </w:rPr>
        <w:t xml:space="preserve"> </w:t>
      </w:r>
      <w:r>
        <w:t>a</w:t>
      </w:r>
      <w:r>
        <w:rPr>
          <w:spacing w:val="-4"/>
        </w:rPr>
        <w:t xml:space="preserve"> </w:t>
      </w:r>
      <w:r>
        <w:t>timely</w:t>
      </w:r>
      <w:r>
        <w:rPr>
          <w:spacing w:val="-7"/>
        </w:rPr>
        <w:t xml:space="preserve"> </w:t>
      </w:r>
      <w:r>
        <w:t>manner.</w:t>
      </w:r>
      <w:r>
        <w:rPr>
          <w:spacing w:val="-4"/>
        </w:rPr>
        <w:t xml:space="preserve"> </w:t>
      </w:r>
      <w:r>
        <w:t>Each</w:t>
      </w:r>
      <w:r>
        <w:rPr>
          <w:spacing w:val="-4"/>
        </w:rPr>
        <w:t xml:space="preserve"> </w:t>
      </w:r>
      <w:r>
        <w:t>applicant</w:t>
      </w:r>
      <w:r>
        <w:rPr>
          <w:spacing w:val="-3"/>
        </w:rPr>
        <w:t xml:space="preserve"> </w:t>
      </w:r>
      <w:r>
        <w:t>will</w:t>
      </w:r>
      <w:r>
        <w:rPr>
          <w:spacing w:val="-4"/>
        </w:rPr>
        <w:t xml:space="preserve"> </w:t>
      </w:r>
      <w:r>
        <w:t>be</w:t>
      </w:r>
      <w:r>
        <w:rPr>
          <w:spacing w:val="-4"/>
        </w:rPr>
        <w:t xml:space="preserve"> </w:t>
      </w:r>
      <w:r>
        <w:t>required to demonstrate in its application the human and financial capacity to complete the proposed Project and will be required to provide a list of the proposed Project’s development team members (e.g., general contractor, architect, legal counsel, etc.).</w:t>
      </w:r>
    </w:p>
    <w:p w14:paraId="6375FD0C" w14:textId="77777777" w:rsidR="00950F0E" w:rsidRDefault="00950F0E">
      <w:pPr>
        <w:pStyle w:val="BodyText"/>
        <w:spacing w:before="5"/>
        <w:rPr>
          <w:sz w:val="25"/>
        </w:rPr>
      </w:pPr>
    </w:p>
    <w:p w14:paraId="40799D0F" w14:textId="77777777" w:rsidR="00950F0E" w:rsidRDefault="0055772B">
      <w:pPr>
        <w:pStyle w:val="ListParagraph"/>
        <w:numPr>
          <w:ilvl w:val="1"/>
          <w:numId w:val="7"/>
        </w:numPr>
        <w:tabs>
          <w:tab w:val="left" w:pos="1461"/>
        </w:tabs>
        <w:spacing w:before="1" w:line="276" w:lineRule="auto"/>
        <w:ind w:right="556"/>
      </w:pPr>
      <w:r>
        <w:rPr>
          <w:i/>
          <w:u w:val="single"/>
        </w:rPr>
        <w:t>Duration of HTF Affordability Period</w:t>
      </w:r>
      <w:r>
        <w:rPr>
          <w:i/>
        </w:rPr>
        <w:t xml:space="preserve"> - </w:t>
      </w:r>
      <w:r>
        <w:t>All HTF units must satisfy the HTF program’s affordability and other applicable requirements for the entire HTF Affordability Period (i.e., not less than thirty years).</w:t>
      </w:r>
    </w:p>
    <w:p w14:paraId="148B3147" w14:textId="77777777" w:rsidR="00950F0E" w:rsidRDefault="00950F0E">
      <w:pPr>
        <w:pStyle w:val="BodyText"/>
        <w:spacing w:before="3"/>
        <w:rPr>
          <w:sz w:val="25"/>
        </w:rPr>
      </w:pPr>
    </w:p>
    <w:p w14:paraId="3AEE28B1" w14:textId="77777777" w:rsidR="00950F0E" w:rsidRDefault="0055772B">
      <w:pPr>
        <w:pStyle w:val="ListParagraph"/>
        <w:numPr>
          <w:ilvl w:val="1"/>
          <w:numId w:val="7"/>
        </w:numPr>
        <w:tabs>
          <w:tab w:val="left" w:pos="1461"/>
        </w:tabs>
        <w:spacing w:line="276" w:lineRule="auto"/>
        <w:ind w:right="553"/>
      </w:pPr>
      <w:r>
        <w:rPr>
          <w:i/>
          <w:u w:val="single"/>
        </w:rPr>
        <w:t>Housing Needs of the State</w:t>
      </w:r>
      <w:r>
        <w:rPr>
          <w:i/>
        </w:rPr>
        <w:t xml:space="preserve"> - </w:t>
      </w:r>
      <w:r>
        <w:t>AHFA has identified a statewide housing need for households with incomes at or below either ELI or the federal poverty line (whichever is greater) located in both metropolitan and/</w:t>
      </w:r>
      <w:proofErr w:type="gramStart"/>
      <w:r>
        <w:t>or and</w:t>
      </w:r>
      <w:proofErr w:type="gramEnd"/>
      <w:r>
        <w:t xml:space="preserve"> rural (or non-metropolitan) areas.</w:t>
      </w:r>
    </w:p>
    <w:p w14:paraId="5D9BD51B" w14:textId="77777777" w:rsidR="00950F0E" w:rsidRDefault="00950F0E">
      <w:pPr>
        <w:pStyle w:val="BodyText"/>
        <w:spacing w:before="2"/>
        <w:rPr>
          <w:sz w:val="25"/>
        </w:rPr>
      </w:pPr>
    </w:p>
    <w:p w14:paraId="3E4B5F99" w14:textId="77777777" w:rsidR="00950F0E" w:rsidRDefault="0055772B">
      <w:pPr>
        <w:pStyle w:val="Heading1"/>
        <w:numPr>
          <w:ilvl w:val="0"/>
          <w:numId w:val="7"/>
        </w:numPr>
        <w:tabs>
          <w:tab w:val="left" w:pos="741"/>
        </w:tabs>
        <w:ind w:hanging="361"/>
      </w:pPr>
      <w:r>
        <w:t>Eligible</w:t>
      </w:r>
      <w:r>
        <w:rPr>
          <w:spacing w:val="-5"/>
        </w:rPr>
        <w:t xml:space="preserve"> </w:t>
      </w:r>
      <w:r>
        <w:rPr>
          <w:spacing w:val="-2"/>
        </w:rPr>
        <w:t>Activities</w:t>
      </w:r>
    </w:p>
    <w:p w14:paraId="6C9F54E9" w14:textId="77777777" w:rsidR="00950F0E" w:rsidRDefault="00950F0E">
      <w:pPr>
        <w:pStyle w:val="BodyText"/>
        <w:spacing w:before="4"/>
        <w:rPr>
          <w:b/>
          <w:sz w:val="25"/>
        </w:rPr>
      </w:pPr>
    </w:p>
    <w:p w14:paraId="378950CD" w14:textId="0DD54C93" w:rsidR="00950F0E" w:rsidRDefault="0055772B">
      <w:pPr>
        <w:pStyle w:val="BodyText"/>
        <w:spacing w:line="276" w:lineRule="auto"/>
        <w:ind w:left="380" w:right="554"/>
        <w:jc w:val="both"/>
      </w:pPr>
      <w:r>
        <w:t>Eligible</w:t>
      </w:r>
      <w:r>
        <w:rPr>
          <w:spacing w:val="-4"/>
        </w:rPr>
        <w:t xml:space="preserve"> </w:t>
      </w:r>
      <w:r>
        <w:t>activities</w:t>
      </w:r>
      <w:r>
        <w:rPr>
          <w:spacing w:val="-4"/>
        </w:rPr>
        <w:t xml:space="preserve"> </w:t>
      </w:r>
      <w:r>
        <w:t>for</w:t>
      </w:r>
      <w:r>
        <w:rPr>
          <w:spacing w:val="-4"/>
        </w:rPr>
        <w:t xml:space="preserve"> </w:t>
      </w:r>
      <w:r>
        <w:t>HTF</w:t>
      </w:r>
      <w:r>
        <w:rPr>
          <w:spacing w:val="-6"/>
        </w:rPr>
        <w:t xml:space="preserve"> </w:t>
      </w:r>
      <w:r>
        <w:t>funds</w:t>
      </w:r>
      <w:r>
        <w:rPr>
          <w:spacing w:val="-4"/>
        </w:rPr>
        <w:t xml:space="preserve"> </w:t>
      </w:r>
      <w:r>
        <w:t>under</w:t>
      </w:r>
      <w:r>
        <w:rPr>
          <w:spacing w:val="-4"/>
        </w:rPr>
        <w:t xml:space="preserve"> </w:t>
      </w:r>
      <w:r>
        <w:t>this</w:t>
      </w:r>
      <w:r>
        <w:rPr>
          <w:spacing w:val="-4"/>
        </w:rPr>
        <w:t xml:space="preserve"> </w:t>
      </w:r>
      <w:r>
        <w:t>plan</w:t>
      </w:r>
      <w:r>
        <w:rPr>
          <w:spacing w:val="-4"/>
        </w:rPr>
        <w:t xml:space="preserve"> </w:t>
      </w:r>
      <w:r>
        <w:t>include</w:t>
      </w:r>
      <w:r>
        <w:rPr>
          <w:spacing w:val="-4"/>
        </w:rPr>
        <w:t xml:space="preserve"> </w:t>
      </w:r>
      <w:r>
        <w:t>the</w:t>
      </w:r>
      <w:r>
        <w:rPr>
          <w:spacing w:val="-4"/>
        </w:rPr>
        <w:t xml:space="preserve"> </w:t>
      </w:r>
      <w:r>
        <w:t>new</w:t>
      </w:r>
      <w:r>
        <w:rPr>
          <w:spacing w:val="-5"/>
        </w:rPr>
        <w:t xml:space="preserve"> </w:t>
      </w:r>
      <w:r>
        <w:t>construction</w:t>
      </w:r>
      <w:r>
        <w:rPr>
          <w:spacing w:val="-5"/>
        </w:rPr>
        <w:t xml:space="preserve"> </w:t>
      </w:r>
      <w:r>
        <w:t>of</w:t>
      </w:r>
      <w:r>
        <w:rPr>
          <w:spacing w:val="-4"/>
        </w:rPr>
        <w:t xml:space="preserve"> </w:t>
      </w:r>
      <w:r>
        <w:t>affordable</w:t>
      </w:r>
      <w:r>
        <w:rPr>
          <w:spacing w:val="-4"/>
        </w:rPr>
        <w:t xml:space="preserve"> </w:t>
      </w:r>
      <w:r>
        <w:t>rental</w:t>
      </w:r>
      <w:r>
        <w:rPr>
          <w:spacing w:val="-4"/>
        </w:rPr>
        <w:t xml:space="preserve"> </w:t>
      </w:r>
      <w:r>
        <w:t>housing. AHFA may consider providing an Operating Cost Assistance Reserve (see HTF regulations) for HTF- assisted rental housing if a need for such reserve is determined by AHFA during its underwriting of the Project’s application. HTF rental housing may include single-family rental homes, duplexes, group care facilities and multifamily residential. AHFA will not use HTF funds for homeownership housing. All projects</w:t>
      </w:r>
      <w:r>
        <w:rPr>
          <w:spacing w:val="-14"/>
        </w:rPr>
        <w:t xml:space="preserve"> </w:t>
      </w:r>
      <w:r>
        <w:t>are</w:t>
      </w:r>
      <w:r>
        <w:rPr>
          <w:spacing w:val="-14"/>
        </w:rPr>
        <w:t xml:space="preserve"> </w:t>
      </w:r>
      <w:r>
        <w:t>required</w:t>
      </w:r>
      <w:r>
        <w:rPr>
          <w:spacing w:val="-14"/>
        </w:rPr>
        <w:t xml:space="preserve"> </w:t>
      </w:r>
      <w:r>
        <w:t>to</w:t>
      </w:r>
      <w:r>
        <w:rPr>
          <w:spacing w:val="-13"/>
        </w:rPr>
        <w:t xml:space="preserve"> </w:t>
      </w:r>
      <w:r>
        <w:t>adhere</w:t>
      </w:r>
      <w:r>
        <w:rPr>
          <w:spacing w:val="-14"/>
        </w:rPr>
        <w:t xml:space="preserve"> </w:t>
      </w:r>
      <w:r>
        <w:t>to</w:t>
      </w:r>
      <w:r>
        <w:rPr>
          <w:spacing w:val="-14"/>
        </w:rPr>
        <w:t xml:space="preserve"> </w:t>
      </w:r>
      <w:r>
        <w:t>AHFA’s</w:t>
      </w:r>
      <w:r>
        <w:rPr>
          <w:spacing w:val="-14"/>
        </w:rPr>
        <w:t xml:space="preserve"> </w:t>
      </w:r>
      <w:r>
        <w:t>Design</w:t>
      </w:r>
      <w:r>
        <w:rPr>
          <w:spacing w:val="-13"/>
        </w:rPr>
        <w:t xml:space="preserve"> </w:t>
      </w:r>
      <w:r>
        <w:t>Quality</w:t>
      </w:r>
      <w:r>
        <w:rPr>
          <w:spacing w:val="-14"/>
        </w:rPr>
        <w:t xml:space="preserve"> </w:t>
      </w:r>
      <w:r>
        <w:t>Standards</w:t>
      </w:r>
      <w:r>
        <w:rPr>
          <w:spacing w:val="-14"/>
        </w:rPr>
        <w:t xml:space="preserve"> </w:t>
      </w:r>
      <w:r>
        <w:t>and</w:t>
      </w:r>
      <w:r>
        <w:rPr>
          <w:spacing w:val="-14"/>
        </w:rPr>
        <w:t xml:space="preserve"> </w:t>
      </w:r>
      <w:r>
        <w:t>Construction</w:t>
      </w:r>
      <w:r>
        <w:rPr>
          <w:spacing w:val="-13"/>
        </w:rPr>
        <w:t xml:space="preserve"> </w:t>
      </w:r>
      <w:r>
        <w:t>Manual</w:t>
      </w:r>
      <w:r>
        <w:rPr>
          <w:spacing w:val="-14"/>
        </w:rPr>
        <w:t xml:space="preserve"> </w:t>
      </w:r>
      <w:r>
        <w:t xml:space="preserve">requirements located at </w:t>
      </w:r>
      <w:hyperlink r:id="rId13" w:history="1">
        <w:r w:rsidR="00DF1A79" w:rsidRPr="00EC4129">
          <w:rPr>
            <w:rStyle w:val="Hyperlink"/>
            <w:rFonts w:cs="Chaparral Pro"/>
          </w:rPr>
          <w:t>www.ahfa.com</w:t>
        </w:r>
      </w:hyperlink>
      <w:r w:rsidR="00DF1A79">
        <w:t xml:space="preserve">. </w:t>
      </w:r>
      <w:r>
        <w:t>These are minimum standards, and AHFA permits applicants to exceed these project</w:t>
      </w:r>
      <w:r>
        <w:rPr>
          <w:spacing w:val="-6"/>
        </w:rPr>
        <w:t xml:space="preserve"> </w:t>
      </w:r>
      <w:r>
        <w:t>standards</w:t>
      </w:r>
      <w:r>
        <w:rPr>
          <w:spacing w:val="-4"/>
        </w:rPr>
        <w:t xml:space="preserve"> </w:t>
      </w:r>
      <w:r>
        <w:t>provided</w:t>
      </w:r>
      <w:r>
        <w:rPr>
          <w:spacing w:val="-9"/>
        </w:rPr>
        <w:t xml:space="preserve"> </w:t>
      </w:r>
      <w:r>
        <w:t>Project</w:t>
      </w:r>
      <w:r>
        <w:rPr>
          <w:spacing w:val="-6"/>
        </w:rPr>
        <w:t xml:space="preserve"> </w:t>
      </w:r>
      <w:r>
        <w:t>costs</w:t>
      </w:r>
      <w:r>
        <w:rPr>
          <w:spacing w:val="-7"/>
        </w:rPr>
        <w:t xml:space="preserve"> </w:t>
      </w:r>
      <w:r>
        <w:t>do</w:t>
      </w:r>
      <w:r>
        <w:rPr>
          <w:spacing w:val="-7"/>
        </w:rPr>
        <w:t xml:space="preserve"> </w:t>
      </w:r>
      <w:r>
        <w:t>not</w:t>
      </w:r>
      <w:r>
        <w:rPr>
          <w:spacing w:val="-6"/>
        </w:rPr>
        <w:t xml:space="preserve"> </w:t>
      </w:r>
      <w:r>
        <w:t>exceed</w:t>
      </w:r>
      <w:r>
        <w:rPr>
          <w:spacing w:val="-9"/>
        </w:rPr>
        <w:t xml:space="preserve"> </w:t>
      </w:r>
      <w:r>
        <w:t>a</w:t>
      </w:r>
      <w:r>
        <w:rPr>
          <w:spacing w:val="-4"/>
        </w:rPr>
        <w:t xml:space="preserve"> </w:t>
      </w:r>
      <w:r>
        <w:t>reasonable</w:t>
      </w:r>
      <w:r>
        <w:rPr>
          <w:spacing w:val="-7"/>
        </w:rPr>
        <w:t xml:space="preserve"> </w:t>
      </w:r>
      <w:r>
        <w:t>cost</w:t>
      </w:r>
      <w:r>
        <w:rPr>
          <w:spacing w:val="-4"/>
        </w:rPr>
        <w:t xml:space="preserve"> </w:t>
      </w:r>
      <w:r>
        <w:t>standard</w:t>
      </w:r>
      <w:r>
        <w:rPr>
          <w:spacing w:val="-7"/>
        </w:rPr>
        <w:t xml:space="preserve"> </w:t>
      </w:r>
      <w:r>
        <w:t>as</w:t>
      </w:r>
      <w:r>
        <w:rPr>
          <w:spacing w:val="-4"/>
        </w:rPr>
        <w:t xml:space="preserve"> </w:t>
      </w:r>
      <w:r>
        <w:t>determined</w:t>
      </w:r>
      <w:r>
        <w:rPr>
          <w:spacing w:val="-7"/>
        </w:rPr>
        <w:t xml:space="preserve"> </w:t>
      </w:r>
      <w:r>
        <w:t>by</w:t>
      </w:r>
      <w:r>
        <w:rPr>
          <w:spacing w:val="-7"/>
        </w:rPr>
        <w:t xml:space="preserve"> </w:t>
      </w:r>
      <w:r>
        <w:t>AHFA. Each applicant may design and construct a proposed Project in a manner that reflects applicant’s goals and/or exceeds local building codes.</w:t>
      </w:r>
    </w:p>
    <w:p w14:paraId="534BC60B" w14:textId="77777777" w:rsidR="00BE23A3" w:rsidRDefault="00BE23A3">
      <w:pPr>
        <w:pStyle w:val="BodyText"/>
        <w:spacing w:line="276" w:lineRule="auto"/>
        <w:ind w:left="380" w:right="554"/>
        <w:jc w:val="both"/>
      </w:pPr>
    </w:p>
    <w:p w14:paraId="28AC9445" w14:textId="77777777" w:rsidR="00BE23A3" w:rsidRDefault="00BE23A3">
      <w:pPr>
        <w:pStyle w:val="BodyText"/>
        <w:spacing w:line="276" w:lineRule="auto"/>
        <w:ind w:left="380" w:right="554"/>
        <w:jc w:val="both"/>
      </w:pPr>
    </w:p>
    <w:p w14:paraId="29EDA084" w14:textId="77777777" w:rsidR="00950F0E" w:rsidRDefault="00950F0E">
      <w:pPr>
        <w:pStyle w:val="BodyText"/>
        <w:spacing w:before="6"/>
        <w:rPr>
          <w:sz w:val="25"/>
        </w:rPr>
      </w:pPr>
    </w:p>
    <w:p w14:paraId="1C33ABD7" w14:textId="36322003" w:rsidR="00950F0E" w:rsidRPr="00D4204E" w:rsidRDefault="0055772B">
      <w:pPr>
        <w:pStyle w:val="Heading1"/>
        <w:numPr>
          <w:ilvl w:val="0"/>
          <w:numId w:val="7"/>
        </w:numPr>
        <w:tabs>
          <w:tab w:val="left" w:pos="741"/>
        </w:tabs>
        <w:ind w:hanging="361"/>
      </w:pPr>
      <w:r>
        <w:lastRenderedPageBreak/>
        <w:t>Eligible</w:t>
      </w:r>
      <w:r>
        <w:rPr>
          <w:spacing w:val="-5"/>
        </w:rPr>
        <w:t xml:space="preserve"> </w:t>
      </w:r>
      <w:r>
        <w:rPr>
          <w:spacing w:val="-2"/>
        </w:rPr>
        <w:t>Recipients</w:t>
      </w:r>
    </w:p>
    <w:p w14:paraId="212FCC2C" w14:textId="77777777" w:rsidR="00D4204E" w:rsidRDefault="00D4204E" w:rsidP="00D4204E">
      <w:pPr>
        <w:pStyle w:val="Heading1"/>
        <w:tabs>
          <w:tab w:val="left" w:pos="741"/>
        </w:tabs>
        <w:ind w:firstLine="0"/>
      </w:pPr>
    </w:p>
    <w:p w14:paraId="0768624D" w14:textId="77777777" w:rsidR="00950F0E" w:rsidRDefault="0055772B">
      <w:pPr>
        <w:pStyle w:val="BodyText"/>
        <w:spacing w:line="276" w:lineRule="auto"/>
        <w:ind w:left="380" w:right="555"/>
        <w:jc w:val="both"/>
      </w:pPr>
      <w:r>
        <w:t>AHFA will allocate HTF funds by evaluating applications submitted from eligible recipients and will not allocate indirectly through sub-grantees. AHFA will accept applications from an organization, agency, or other entities (e.g., public housing agency, for-profit entity, nonprofit entity, etc.). Each applicant must:</w:t>
      </w:r>
    </w:p>
    <w:p w14:paraId="41CCF7C2" w14:textId="77777777" w:rsidR="00EC1E25" w:rsidRDefault="00EC1E25">
      <w:pPr>
        <w:spacing w:line="276" w:lineRule="auto"/>
        <w:jc w:val="both"/>
      </w:pPr>
    </w:p>
    <w:p w14:paraId="0A57B351" w14:textId="77777777" w:rsidR="00950F0E" w:rsidRDefault="0055772B">
      <w:pPr>
        <w:pStyle w:val="ListParagraph"/>
        <w:numPr>
          <w:ilvl w:val="1"/>
          <w:numId w:val="7"/>
        </w:numPr>
        <w:tabs>
          <w:tab w:val="left" w:pos="1461"/>
        </w:tabs>
        <w:spacing w:before="81" w:line="276" w:lineRule="auto"/>
        <w:ind w:right="552"/>
      </w:pPr>
      <w:r>
        <w:t>Make acceptable assurances to</w:t>
      </w:r>
      <w:r>
        <w:rPr>
          <w:spacing w:val="-1"/>
        </w:rPr>
        <w:t xml:space="preserve"> </w:t>
      </w:r>
      <w:r>
        <w:t>AHFA</w:t>
      </w:r>
      <w:r>
        <w:rPr>
          <w:spacing w:val="-2"/>
        </w:rPr>
        <w:t xml:space="preserve"> </w:t>
      </w:r>
      <w:r>
        <w:t>regarding compliance with</w:t>
      </w:r>
      <w:r>
        <w:rPr>
          <w:spacing w:val="-1"/>
        </w:rPr>
        <w:t xml:space="preserve"> </w:t>
      </w:r>
      <w:r>
        <w:t>HTF</w:t>
      </w:r>
      <w:r>
        <w:rPr>
          <w:spacing w:val="-2"/>
        </w:rPr>
        <w:t xml:space="preserve"> </w:t>
      </w:r>
      <w:r>
        <w:t>program requirements from the time of application submittal, and if approved, through the end of the HTF Affordability Period.</w:t>
      </w:r>
    </w:p>
    <w:p w14:paraId="6186DE59" w14:textId="77777777" w:rsidR="00950F0E" w:rsidRDefault="00950F0E">
      <w:pPr>
        <w:pStyle w:val="BodyText"/>
        <w:spacing w:before="4"/>
        <w:rPr>
          <w:sz w:val="25"/>
        </w:rPr>
      </w:pPr>
    </w:p>
    <w:p w14:paraId="0E0CF7D1" w14:textId="77777777" w:rsidR="00950F0E" w:rsidRDefault="0055772B">
      <w:pPr>
        <w:pStyle w:val="ListParagraph"/>
        <w:numPr>
          <w:ilvl w:val="1"/>
          <w:numId w:val="7"/>
        </w:numPr>
        <w:tabs>
          <w:tab w:val="left" w:pos="1461"/>
        </w:tabs>
        <w:spacing w:line="276" w:lineRule="auto"/>
        <w:ind w:right="553"/>
      </w:pPr>
      <w:r>
        <w:t>Demonstrate</w:t>
      </w:r>
      <w:r>
        <w:rPr>
          <w:spacing w:val="-6"/>
        </w:rPr>
        <w:t xml:space="preserve"> </w:t>
      </w:r>
      <w:r>
        <w:t>the</w:t>
      </w:r>
      <w:r>
        <w:rPr>
          <w:spacing w:val="-6"/>
        </w:rPr>
        <w:t xml:space="preserve"> </w:t>
      </w:r>
      <w:r>
        <w:t>ability</w:t>
      </w:r>
      <w:r>
        <w:rPr>
          <w:spacing w:val="-7"/>
        </w:rPr>
        <w:t xml:space="preserve"> </w:t>
      </w:r>
      <w:r>
        <w:t>and</w:t>
      </w:r>
      <w:r>
        <w:rPr>
          <w:spacing w:val="-7"/>
        </w:rPr>
        <w:t xml:space="preserve"> </w:t>
      </w:r>
      <w:r>
        <w:t>financial</w:t>
      </w:r>
      <w:r>
        <w:rPr>
          <w:spacing w:val="-6"/>
        </w:rPr>
        <w:t xml:space="preserve"> </w:t>
      </w:r>
      <w:r>
        <w:t>capacity</w:t>
      </w:r>
      <w:r>
        <w:rPr>
          <w:spacing w:val="-7"/>
        </w:rPr>
        <w:t xml:space="preserve"> </w:t>
      </w:r>
      <w:r>
        <w:t>to</w:t>
      </w:r>
      <w:r>
        <w:rPr>
          <w:spacing w:val="-7"/>
        </w:rPr>
        <w:t xml:space="preserve"> </w:t>
      </w:r>
      <w:r>
        <w:t>undertake,</w:t>
      </w:r>
      <w:r>
        <w:rPr>
          <w:spacing w:val="-7"/>
        </w:rPr>
        <w:t xml:space="preserve"> </w:t>
      </w:r>
      <w:r>
        <w:t>comply,</w:t>
      </w:r>
      <w:r>
        <w:rPr>
          <w:spacing w:val="-7"/>
        </w:rPr>
        <w:t xml:space="preserve"> </w:t>
      </w:r>
      <w:r>
        <w:t>and</w:t>
      </w:r>
      <w:r>
        <w:rPr>
          <w:spacing w:val="-7"/>
        </w:rPr>
        <w:t xml:space="preserve"> </w:t>
      </w:r>
      <w:r>
        <w:t>manage</w:t>
      </w:r>
      <w:r>
        <w:rPr>
          <w:spacing w:val="-6"/>
        </w:rPr>
        <w:t xml:space="preserve"> </w:t>
      </w:r>
      <w:r>
        <w:t>the</w:t>
      </w:r>
      <w:r>
        <w:rPr>
          <w:spacing w:val="-4"/>
        </w:rPr>
        <w:t xml:space="preserve"> </w:t>
      </w:r>
      <w:r>
        <w:t>proposed HTF eligible activities.</w:t>
      </w:r>
    </w:p>
    <w:p w14:paraId="228BCD97" w14:textId="77777777" w:rsidR="00950F0E" w:rsidRDefault="00950F0E">
      <w:pPr>
        <w:pStyle w:val="BodyText"/>
        <w:spacing w:before="4"/>
        <w:rPr>
          <w:sz w:val="25"/>
        </w:rPr>
      </w:pPr>
    </w:p>
    <w:p w14:paraId="6B8F4D22" w14:textId="1530B189" w:rsidR="0014403E" w:rsidRPr="00EC6132" w:rsidRDefault="0055772B" w:rsidP="0014403E">
      <w:pPr>
        <w:pStyle w:val="ListParagraph"/>
        <w:numPr>
          <w:ilvl w:val="1"/>
          <w:numId w:val="7"/>
        </w:numPr>
        <w:tabs>
          <w:tab w:val="left" w:pos="1461"/>
        </w:tabs>
        <w:spacing w:line="276" w:lineRule="auto"/>
        <w:ind w:right="553"/>
      </w:pPr>
      <w:r>
        <w:t>Demonstrate its familiarity</w:t>
      </w:r>
      <w:r>
        <w:rPr>
          <w:spacing w:val="-2"/>
        </w:rPr>
        <w:t xml:space="preserve"> </w:t>
      </w:r>
      <w:r>
        <w:t>with the</w:t>
      </w:r>
      <w:r>
        <w:rPr>
          <w:spacing w:val="-1"/>
        </w:rPr>
        <w:t xml:space="preserve"> </w:t>
      </w:r>
      <w:r>
        <w:t>requirements of applicable federal,</w:t>
      </w:r>
      <w:r>
        <w:rPr>
          <w:spacing w:val="-3"/>
        </w:rPr>
        <w:t xml:space="preserve"> </w:t>
      </w:r>
      <w:r>
        <w:t>state,</w:t>
      </w:r>
      <w:r>
        <w:rPr>
          <w:spacing w:val="-3"/>
        </w:rPr>
        <w:t xml:space="preserve"> </w:t>
      </w:r>
      <w:r>
        <w:t>or</w:t>
      </w:r>
      <w:r>
        <w:rPr>
          <w:spacing w:val="-2"/>
        </w:rPr>
        <w:t xml:space="preserve"> </w:t>
      </w:r>
      <w:r>
        <w:t>local housing programs that may be used in conjunction with HTF funds to ensure compliance with all applicable requirements and regulations of such programs. Please note:</w:t>
      </w:r>
    </w:p>
    <w:p w14:paraId="738EFC92" w14:textId="77777777" w:rsidR="0014403E" w:rsidRDefault="0014403E" w:rsidP="0014403E">
      <w:pPr>
        <w:rPr>
          <w:color w:val="084F6A"/>
        </w:rPr>
      </w:pPr>
    </w:p>
    <w:p w14:paraId="5E94994C" w14:textId="59F41A6E" w:rsidR="00950F0E" w:rsidRPr="00E9755D" w:rsidRDefault="00EC6132">
      <w:pPr>
        <w:pStyle w:val="ListParagraph"/>
        <w:numPr>
          <w:ilvl w:val="2"/>
          <w:numId w:val="7"/>
        </w:numPr>
        <w:tabs>
          <w:tab w:val="left" w:pos="1821"/>
        </w:tabs>
        <w:spacing w:line="276" w:lineRule="auto"/>
        <w:ind w:right="554"/>
        <w:rPr>
          <w:i/>
          <w:sz w:val="20"/>
          <w:szCs w:val="20"/>
        </w:rPr>
      </w:pPr>
      <w:r w:rsidRPr="00EC6132">
        <w:rPr>
          <w:sz w:val="20"/>
          <w:szCs w:val="20"/>
        </w:rPr>
        <w:t xml:space="preserve">Applicants that receive HTF funds must comply with the provisions of the Violence Against Women Reauthorization Act of 2022 (VAWA 2022). Additional information </w:t>
      </w:r>
      <w:r w:rsidRPr="00E9755D">
        <w:rPr>
          <w:sz w:val="20"/>
          <w:szCs w:val="20"/>
        </w:rPr>
        <w:t xml:space="preserve">about VAWA can be found on </w:t>
      </w:r>
      <w:hyperlink r:id="rId14" w:history="1">
        <w:r w:rsidRPr="00E9755D">
          <w:rPr>
            <w:rStyle w:val="Hyperlink"/>
            <w:i/>
            <w:iCs/>
            <w:sz w:val="20"/>
            <w:szCs w:val="20"/>
          </w:rPr>
          <w:t>https://www.hudexchange.info</w:t>
        </w:r>
      </w:hyperlink>
      <w:r w:rsidRPr="00E9755D">
        <w:rPr>
          <w:i/>
          <w:iCs/>
          <w:sz w:val="20"/>
          <w:szCs w:val="20"/>
        </w:rPr>
        <w:t>.</w:t>
      </w:r>
      <w:r w:rsidRPr="0014403E">
        <w:rPr>
          <w:i/>
          <w:iCs/>
          <w:color w:val="084F6A"/>
        </w:rPr>
        <w:t xml:space="preserve"> </w:t>
      </w:r>
      <w:hyperlink r:id="rId15" w:history="1">
        <w:r>
          <w:rPr>
            <w:rStyle w:val="Hyperlink"/>
            <w:i/>
            <w:iCs/>
            <w:color w:val="084F6A"/>
          </w:rPr>
          <w:t>https://www.hud.gov/VAWA#VAWA-Forms</w:t>
        </w:r>
      </w:hyperlink>
    </w:p>
    <w:p w14:paraId="05C9E4BD" w14:textId="77777777" w:rsidR="00950F0E" w:rsidRPr="00E9755D" w:rsidRDefault="00950F0E">
      <w:pPr>
        <w:pStyle w:val="BodyText"/>
        <w:spacing w:before="5"/>
        <w:rPr>
          <w:i/>
          <w:sz w:val="20"/>
          <w:szCs w:val="20"/>
        </w:rPr>
      </w:pPr>
    </w:p>
    <w:p w14:paraId="2D58CEE6" w14:textId="54D57CFE" w:rsidR="00950F0E" w:rsidRPr="00E9755D" w:rsidRDefault="0055772B">
      <w:pPr>
        <w:pStyle w:val="ListParagraph"/>
        <w:numPr>
          <w:ilvl w:val="2"/>
          <w:numId w:val="7"/>
        </w:numPr>
        <w:tabs>
          <w:tab w:val="left" w:pos="1821"/>
        </w:tabs>
        <w:spacing w:line="276" w:lineRule="auto"/>
        <w:ind w:right="553"/>
        <w:rPr>
          <w:sz w:val="20"/>
          <w:szCs w:val="20"/>
        </w:rPr>
      </w:pPr>
      <w:r w:rsidRPr="00E9755D">
        <w:rPr>
          <w:sz w:val="20"/>
          <w:szCs w:val="20"/>
        </w:rPr>
        <w:t>All Projects must comply in all respects with ASTM E1527-</w:t>
      </w:r>
      <w:r w:rsidR="00A91D3B" w:rsidRPr="00E9755D">
        <w:rPr>
          <w:sz w:val="20"/>
          <w:szCs w:val="20"/>
        </w:rPr>
        <w:t>21</w:t>
      </w:r>
      <w:r w:rsidRPr="00E9755D">
        <w:rPr>
          <w:sz w:val="20"/>
          <w:szCs w:val="20"/>
        </w:rPr>
        <w:t xml:space="preserve"> (the ASTM Standards) as to content and adhere to AHFA’s Environmental Policy Requirements (provided at </w:t>
      </w:r>
      <w:r w:rsidR="004A516E" w:rsidRPr="00E9755D">
        <w:rPr>
          <w:color w:val="0000FF"/>
          <w:sz w:val="20"/>
          <w:szCs w:val="20"/>
          <w:u w:val="single"/>
        </w:rPr>
        <w:t>www.ahfa.com</w:t>
      </w:r>
      <w:r w:rsidRPr="00E9755D">
        <w:rPr>
          <w:sz w:val="20"/>
          <w:szCs w:val="20"/>
        </w:rPr>
        <w:t>)</w:t>
      </w:r>
      <w:r w:rsidRPr="00E9755D">
        <w:rPr>
          <w:spacing w:val="-10"/>
          <w:sz w:val="20"/>
          <w:szCs w:val="20"/>
        </w:rPr>
        <w:t xml:space="preserve"> </w:t>
      </w:r>
      <w:r w:rsidRPr="00E9755D">
        <w:rPr>
          <w:sz w:val="20"/>
          <w:szCs w:val="20"/>
        </w:rPr>
        <w:t>and</w:t>
      </w:r>
      <w:r w:rsidRPr="00E9755D">
        <w:rPr>
          <w:spacing w:val="-10"/>
          <w:sz w:val="20"/>
          <w:szCs w:val="20"/>
        </w:rPr>
        <w:t xml:space="preserve"> </w:t>
      </w:r>
      <w:r w:rsidRPr="00E9755D">
        <w:rPr>
          <w:sz w:val="20"/>
          <w:szCs w:val="20"/>
        </w:rPr>
        <w:t>must</w:t>
      </w:r>
      <w:r w:rsidRPr="00E9755D">
        <w:rPr>
          <w:spacing w:val="-11"/>
          <w:sz w:val="20"/>
          <w:szCs w:val="20"/>
        </w:rPr>
        <w:t xml:space="preserve"> </w:t>
      </w:r>
      <w:r w:rsidRPr="00E9755D">
        <w:rPr>
          <w:sz w:val="20"/>
          <w:szCs w:val="20"/>
        </w:rPr>
        <w:t>meet</w:t>
      </w:r>
      <w:r w:rsidRPr="00E9755D">
        <w:rPr>
          <w:spacing w:val="-7"/>
          <w:sz w:val="20"/>
          <w:szCs w:val="20"/>
        </w:rPr>
        <w:t xml:space="preserve"> </w:t>
      </w:r>
      <w:r w:rsidRPr="00E9755D">
        <w:rPr>
          <w:sz w:val="20"/>
          <w:szCs w:val="20"/>
        </w:rPr>
        <w:t>24</w:t>
      </w:r>
      <w:r w:rsidRPr="00E9755D">
        <w:rPr>
          <w:spacing w:val="-10"/>
          <w:sz w:val="20"/>
          <w:szCs w:val="20"/>
        </w:rPr>
        <w:t xml:space="preserve"> </w:t>
      </w:r>
      <w:r w:rsidRPr="00E9755D">
        <w:rPr>
          <w:sz w:val="20"/>
          <w:szCs w:val="20"/>
        </w:rPr>
        <w:t>CFR</w:t>
      </w:r>
      <w:r w:rsidRPr="00E9755D">
        <w:rPr>
          <w:spacing w:val="-9"/>
          <w:sz w:val="20"/>
          <w:szCs w:val="20"/>
        </w:rPr>
        <w:t xml:space="preserve"> </w:t>
      </w:r>
      <w:r w:rsidRPr="00E9755D">
        <w:rPr>
          <w:sz w:val="20"/>
          <w:szCs w:val="20"/>
        </w:rPr>
        <w:t>93.301(f)(1)</w:t>
      </w:r>
      <w:r w:rsidRPr="00E9755D">
        <w:rPr>
          <w:spacing w:val="-9"/>
          <w:sz w:val="20"/>
          <w:szCs w:val="20"/>
        </w:rPr>
        <w:t xml:space="preserve"> </w:t>
      </w:r>
      <w:r w:rsidRPr="00E9755D">
        <w:rPr>
          <w:sz w:val="20"/>
          <w:szCs w:val="20"/>
        </w:rPr>
        <w:t>for</w:t>
      </w:r>
      <w:r w:rsidRPr="00E9755D">
        <w:rPr>
          <w:spacing w:val="-7"/>
          <w:sz w:val="20"/>
          <w:szCs w:val="20"/>
        </w:rPr>
        <w:t xml:space="preserve"> </w:t>
      </w:r>
      <w:r w:rsidRPr="00E9755D">
        <w:rPr>
          <w:sz w:val="20"/>
          <w:szCs w:val="20"/>
        </w:rPr>
        <w:t>purposes</w:t>
      </w:r>
      <w:r w:rsidRPr="00E9755D">
        <w:rPr>
          <w:spacing w:val="-9"/>
          <w:sz w:val="20"/>
          <w:szCs w:val="20"/>
        </w:rPr>
        <w:t xml:space="preserve"> </w:t>
      </w:r>
      <w:r w:rsidRPr="00E9755D">
        <w:rPr>
          <w:sz w:val="20"/>
          <w:szCs w:val="20"/>
        </w:rPr>
        <w:t>for</w:t>
      </w:r>
      <w:r w:rsidRPr="00E9755D">
        <w:rPr>
          <w:spacing w:val="-9"/>
          <w:sz w:val="20"/>
          <w:szCs w:val="20"/>
        </w:rPr>
        <w:t xml:space="preserve"> </w:t>
      </w:r>
      <w:r w:rsidRPr="00E9755D">
        <w:rPr>
          <w:sz w:val="20"/>
          <w:szCs w:val="20"/>
        </w:rPr>
        <w:t>determining</w:t>
      </w:r>
      <w:r w:rsidRPr="00E9755D">
        <w:rPr>
          <w:spacing w:val="-9"/>
          <w:sz w:val="20"/>
          <w:szCs w:val="20"/>
        </w:rPr>
        <w:t xml:space="preserve"> </w:t>
      </w:r>
      <w:r w:rsidRPr="00E9755D">
        <w:rPr>
          <w:sz w:val="20"/>
          <w:szCs w:val="20"/>
        </w:rPr>
        <w:t>whether the</w:t>
      </w:r>
      <w:r w:rsidRPr="00E9755D">
        <w:rPr>
          <w:spacing w:val="-14"/>
          <w:sz w:val="20"/>
          <w:szCs w:val="20"/>
        </w:rPr>
        <w:t xml:space="preserve"> </w:t>
      </w:r>
      <w:r w:rsidRPr="00E9755D">
        <w:rPr>
          <w:sz w:val="20"/>
          <w:szCs w:val="20"/>
        </w:rPr>
        <w:t>property</w:t>
      </w:r>
      <w:r w:rsidRPr="00E9755D">
        <w:rPr>
          <w:spacing w:val="-13"/>
          <w:sz w:val="20"/>
          <w:szCs w:val="20"/>
        </w:rPr>
        <w:t xml:space="preserve"> </w:t>
      </w:r>
      <w:r w:rsidRPr="00E9755D">
        <w:rPr>
          <w:sz w:val="20"/>
          <w:szCs w:val="20"/>
        </w:rPr>
        <w:t>is</w:t>
      </w:r>
      <w:r w:rsidRPr="00E9755D">
        <w:rPr>
          <w:spacing w:val="-13"/>
          <w:sz w:val="20"/>
          <w:szCs w:val="20"/>
        </w:rPr>
        <w:t xml:space="preserve"> </w:t>
      </w:r>
      <w:r w:rsidRPr="00E9755D">
        <w:rPr>
          <w:sz w:val="20"/>
          <w:szCs w:val="20"/>
        </w:rPr>
        <w:t>environmentally</w:t>
      </w:r>
      <w:r w:rsidRPr="00E9755D">
        <w:rPr>
          <w:spacing w:val="-13"/>
          <w:sz w:val="20"/>
          <w:szCs w:val="20"/>
        </w:rPr>
        <w:t xml:space="preserve"> </w:t>
      </w:r>
      <w:r w:rsidRPr="00E9755D">
        <w:rPr>
          <w:sz w:val="20"/>
          <w:szCs w:val="20"/>
        </w:rPr>
        <w:t>suitable</w:t>
      </w:r>
      <w:r w:rsidRPr="00E9755D">
        <w:rPr>
          <w:spacing w:val="-13"/>
          <w:sz w:val="20"/>
          <w:szCs w:val="20"/>
        </w:rPr>
        <w:t xml:space="preserve"> </w:t>
      </w:r>
      <w:r w:rsidRPr="00E9755D">
        <w:rPr>
          <w:sz w:val="20"/>
          <w:szCs w:val="20"/>
        </w:rPr>
        <w:t>for</w:t>
      </w:r>
      <w:r w:rsidRPr="00E9755D">
        <w:rPr>
          <w:spacing w:val="-12"/>
          <w:sz w:val="20"/>
          <w:szCs w:val="20"/>
        </w:rPr>
        <w:t xml:space="preserve"> </w:t>
      </w:r>
      <w:r w:rsidRPr="00E9755D">
        <w:rPr>
          <w:sz w:val="20"/>
          <w:szCs w:val="20"/>
        </w:rPr>
        <w:t>construction</w:t>
      </w:r>
      <w:r w:rsidRPr="00E9755D">
        <w:rPr>
          <w:spacing w:val="-13"/>
          <w:sz w:val="20"/>
          <w:szCs w:val="20"/>
        </w:rPr>
        <w:t xml:space="preserve"> </w:t>
      </w:r>
      <w:r w:rsidRPr="00E9755D">
        <w:rPr>
          <w:sz w:val="20"/>
          <w:szCs w:val="20"/>
        </w:rPr>
        <w:t>of</w:t>
      </w:r>
      <w:r w:rsidRPr="00E9755D">
        <w:rPr>
          <w:spacing w:val="-14"/>
          <w:sz w:val="20"/>
          <w:szCs w:val="20"/>
        </w:rPr>
        <w:t xml:space="preserve"> </w:t>
      </w:r>
      <w:r w:rsidRPr="00E9755D">
        <w:rPr>
          <w:sz w:val="20"/>
          <w:szCs w:val="20"/>
        </w:rPr>
        <w:t>residential</w:t>
      </w:r>
      <w:r w:rsidRPr="00E9755D">
        <w:rPr>
          <w:spacing w:val="-14"/>
          <w:sz w:val="20"/>
          <w:szCs w:val="20"/>
        </w:rPr>
        <w:t xml:space="preserve"> </w:t>
      </w:r>
      <w:r w:rsidRPr="00E9755D">
        <w:rPr>
          <w:sz w:val="20"/>
          <w:szCs w:val="20"/>
        </w:rPr>
        <w:t>housing.</w:t>
      </w:r>
      <w:r w:rsidRPr="00E9755D">
        <w:rPr>
          <w:spacing w:val="-13"/>
          <w:sz w:val="20"/>
          <w:szCs w:val="20"/>
        </w:rPr>
        <w:t xml:space="preserve"> </w:t>
      </w:r>
      <w:r w:rsidRPr="00E9755D">
        <w:rPr>
          <w:sz w:val="20"/>
          <w:szCs w:val="20"/>
        </w:rPr>
        <w:t>AHFA</w:t>
      </w:r>
      <w:r w:rsidRPr="00E9755D">
        <w:rPr>
          <w:spacing w:val="-14"/>
          <w:sz w:val="20"/>
          <w:szCs w:val="20"/>
        </w:rPr>
        <w:t xml:space="preserve"> </w:t>
      </w:r>
      <w:r w:rsidRPr="00E9755D">
        <w:rPr>
          <w:sz w:val="20"/>
          <w:szCs w:val="20"/>
        </w:rPr>
        <w:t>will engage an environmental professional to prepare the Environmental Site Assessment.</w:t>
      </w:r>
    </w:p>
    <w:p w14:paraId="3CDCD6DD" w14:textId="77777777" w:rsidR="00A91D3B" w:rsidRPr="00E9755D" w:rsidRDefault="00A91D3B" w:rsidP="00E9755D">
      <w:pPr>
        <w:pStyle w:val="ListParagraph"/>
        <w:rPr>
          <w:sz w:val="20"/>
          <w:szCs w:val="20"/>
        </w:rPr>
      </w:pPr>
    </w:p>
    <w:p w14:paraId="4131EE3D" w14:textId="3AEE9556" w:rsidR="00A91D3B" w:rsidRPr="00E9755D" w:rsidRDefault="00A91D3B" w:rsidP="00A91D3B">
      <w:pPr>
        <w:pStyle w:val="ListParagraph"/>
        <w:numPr>
          <w:ilvl w:val="2"/>
          <w:numId w:val="7"/>
        </w:numPr>
        <w:tabs>
          <w:tab w:val="left" w:pos="1821"/>
        </w:tabs>
        <w:spacing w:line="276" w:lineRule="auto"/>
        <w:ind w:right="553"/>
        <w:rPr>
          <w:sz w:val="20"/>
          <w:szCs w:val="20"/>
        </w:rPr>
      </w:pPr>
      <w:r w:rsidRPr="00E9755D">
        <w:rPr>
          <w:b/>
          <w:bCs/>
          <w:sz w:val="20"/>
          <w:szCs w:val="20"/>
        </w:rPr>
        <w:t>The Applicant must comply with the requirements of the Build America, Buy America (BABA) Act, 41 USC 8301 note, and all applicable rules and notices, as may be amended. Pursuant to HUD’s Notice, CPD-2023-12, any funds obligated by HUD on or after the applicable listed effective dates, are subject to BABA requirements.</w:t>
      </w:r>
    </w:p>
    <w:p w14:paraId="430615C9" w14:textId="77777777" w:rsidR="00950F0E" w:rsidRDefault="00950F0E">
      <w:pPr>
        <w:pStyle w:val="BodyText"/>
        <w:spacing w:before="5"/>
        <w:rPr>
          <w:sz w:val="25"/>
        </w:rPr>
      </w:pPr>
    </w:p>
    <w:p w14:paraId="5B7E9DC1" w14:textId="77777777" w:rsidR="00950F0E" w:rsidRDefault="0055772B">
      <w:pPr>
        <w:pStyle w:val="ListParagraph"/>
        <w:numPr>
          <w:ilvl w:val="1"/>
          <w:numId w:val="7"/>
        </w:numPr>
        <w:tabs>
          <w:tab w:val="left" w:pos="1461"/>
        </w:tabs>
        <w:spacing w:line="276" w:lineRule="auto"/>
        <w:ind w:right="554"/>
      </w:pPr>
      <w:r>
        <w:t>Evidence demonstrated</w:t>
      </w:r>
      <w:r>
        <w:rPr>
          <w:spacing w:val="-2"/>
        </w:rPr>
        <w:t xml:space="preserve"> </w:t>
      </w:r>
      <w:r>
        <w:t>experience</w:t>
      </w:r>
      <w:r>
        <w:rPr>
          <w:spacing w:val="-3"/>
        </w:rPr>
        <w:t xml:space="preserve"> </w:t>
      </w:r>
      <w:r>
        <w:t>and</w:t>
      </w:r>
      <w:r>
        <w:rPr>
          <w:spacing w:val="-1"/>
        </w:rPr>
        <w:t xml:space="preserve"> </w:t>
      </w:r>
      <w:r>
        <w:t>capacity to</w:t>
      </w:r>
      <w:r>
        <w:rPr>
          <w:spacing w:val="-1"/>
        </w:rPr>
        <w:t xml:space="preserve"> </w:t>
      </w:r>
      <w:r>
        <w:t>conduct</w:t>
      </w:r>
      <w:r>
        <w:rPr>
          <w:spacing w:val="-2"/>
        </w:rPr>
        <w:t xml:space="preserve"> </w:t>
      </w:r>
      <w:r>
        <w:t>an</w:t>
      </w:r>
      <w:r>
        <w:rPr>
          <w:spacing w:val="-1"/>
        </w:rPr>
        <w:t xml:space="preserve"> </w:t>
      </w:r>
      <w:r>
        <w:t>eligible HTF</w:t>
      </w:r>
      <w:r>
        <w:rPr>
          <w:spacing w:val="-2"/>
        </w:rPr>
        <w:t xml:space="preserve"> </w:t>
      </w:r>
      <w:r>
        <w:t xml:space="preserve">activity including abilities to own, construct, manage, and operate an affordable multifamily rental housing </w:t>
      </w:r>
      <w:r>
        <w:rPr>
          <w:spacing w:val="-2"/>
        </w:rPr>
        <w:t>development(s).</w:t>
      </w:r>
    </w:p>
    <w:p w14:paraId="2376D7DF" w14:textId="77777777" w:rsidR="00950F0E" w:rsidRDefault="00950F0E">
      <w:pPr>
        <w:pStyle w:val="BodyText"/>
        <w:spacing w:before="1"/>
        <w:rPr>
          <w:sz w:val="25"/>
        </w:rPr>
      </w:pPr>
    </w:p>
    <w:p w14:paraId="214448ED" w14:textId="7231E9D7" w:rsidR="00950F0E" w:rsidRDefault="0055772B">
      <w:pPr>
        <w:pStyle w:val="BodyText"/>
        <w:spacing w:before="1" w:line="276" w:lineRule="auto"/>
        <w:ind w:left="380" w:right="553"/>
        <w:jc w:val="both"/>
      </w:pPr>
      <w:r>
        <w:t xml:space="preserve">AHFA will not accept </w:t>
      </w:r>
      <w:proofErr w:type="gramStart"/>
      <w:r>
        <w:t>an application</w:t>
      </w:r>
      <w:proofErr w:type="gramEnd"/>
      <w:r>
        <w:t xml:space="preserve"> from any applicant or related entity that is not in good standing with AHFA or with any of the following: any state housing finance/credit authority, the Alabama Department of</w:t>
      </w:r>
      <w:r>
        <w:rPr>
          <w:spacing w:val="-6"/>
        </w:rPr>
        <w:t xml:space="preserve"> </w:t>
      </w:r>
      <w:r>
        <w:t>Economic</w:t>
      </w:r>
      <w:r>
        <w:rPr>
          <w:spacing w:val="-7"/>
        </w:rPr>
        <w:t xml:space="preserve"> </w:t>
      </w:r>
      <w:r>
        <w:t>and</w:t>
      </w:r>
      <w:r>
        <w:rPr>
          <w:spacing w:val="-7"/>
        </w:rPr>
        <w:t xml:space="preserve"> </w:t>
      </w:r>
      <w:r>
        <w:t>Community</w:t>
      </w:r>
      <w:r>
        <w:rPr>
          <w:spacing w:val="-6"/>
        </w:rPr>
        <w:t xml:space="preserve"> </w:t>
      </w:r>
      <w:r>
        <w:t>Affairs,</w:t>
      </w:r>
      <w:r>
        <w:rPr>
          <w:spacing w:val="-7"/>
        </w:rPr>
        <w:t xml:space="preserve"> </w:t>
      </w:r>
      <w:r w:rsidR="0037240C">
        <w:t>HUD,</w:t>
      </w:r>
      <w:r>
        <w:rPr>
          <w:spacing w:val="-8"/>
        </w:rPr>
        <w:t xml:space="preserve"> </w:t>
      </w:r>
      <w:r>
        <w:t>or</w:t>
      </w:r>
      <w:r>
        <w:rPr>
          <w:spacing w:val="-6"/>
        </w:rPr>
        <w:t xml:space="preserve"> </w:t>
      </w:r>
      <w:r>
        <w:t>USDA</w:t>
      </w:r>
      <w:r>
        <w:rPr>
          <w:spacing w:val="-8"/>
        </w:rPr>
        <w:t xml:space="preserve"> </w:t>
      </w:r>
      <w:r>
        <w:t>Rural</w:t>
      </w:r>
      <w:r>
        <w:rPr>
          <w:spacing w:val="-6"/>
        </w:rPr>
        <w:t xml:space="preserve"> </w:t>
      </w:r>
      <w:r>
        <w:t>Development.</w:t>
      </w:r>
      <w:r>
        <w:rPr>
          <w:spacing w:val="-7"/>
        </w:rPr>
        <w:t xml:space="preserve"> </w:t>
      </w:r>
      <w:r>
        <w:t>AHFA</w:t>
      </w:r>
      <w:r>
        <w:rPr>
          <w:spacing w:val="-11"/>
        </w:rPr>
        <w:t xml:space="preserve"> </w:t>
      </w:r>
      <w:r>
        <w:t>may</w:t>
      </w:r>
      <w:r>
        <w:rPr>
          <w:spacing w:val="-7"/>
        </w:rPr>
        <w:t xml:space="preserve"> </w:t>
      </w:r>
      <w:r>
        <w:t>deny</w:t>
      </w:r>
      <w:r>
        <w:rPr>
          <w:spacing w:val="-6"/>
        </w:rPr>
        <w:t xml:space="preserve"> </w:t>
      </w:r>
      <w:r>
        <w:t>consideration of</w:t>
      </w:r>
      <w:r>
        <w:rPr>
          <w:spacing w:val="-9"/>
        </w:rPr>
        <w:t xml:space="preserve"> </w:t>
      </w:r>
      <w:r>
        <w:t>a</w:t>
      </w:r>
      <w:r>
        <w:rPr>
          <w:spacing w:val="-12"/>
        </w:rPr>
        <w:t xml:space="preserve"> </w:t>
      </w:r>
      <w:r>
        <w:t>request</w:t>
      </w:r>
      <w:r>
        <w:rPr>
          <w:spacing w:val="-9"/>
        </w:rPr>
        <w:t xml:space="preserve"> </w:t>
      </w:r>
      <w:r>
        <w:t>for</w:t>
      </w:r>
      <w:r>
        <w:rPr>
          <w:spacing w:val="-11"/>
        </w:rPr>
        <w:t xml:space="preserve"> </w:t>
      </w:r>
      <w:r>
        <w:t>funding</w:t>
      </w:r>
      <w:r>
        <w:rPr>
          <w:spacing w:val="-8"/>
        </w:rPr>
        <w:t xml:space="preserve"> </w:t>
      </w:r>
      <w:r>
        <w:t>under</w:t>
      </w:r>
      <w:r>
        <w:rPr>
          <w:spacing w:val="-8"/>
        </w:rPr>
        <w:t xml:space="preserve"> </w:t>
      </w:r>
      <w:r>
        <w:t>Alabama’s</w:t>
      </w:r>
      <w:r>
        <w:rPr>
          <w:spacing w:val="-9"/>
        </w:rPr>
        <w:t xml:space="preserve"> </w:t>
      </w:r>
      <w:r>
        <w:t>HTF</w:t>
      </w:r>
      <w:r>
        <w:rPr>
          <w:spacing w:val="-10"/>
        </w:rPr>
        <w:t xml:space="preserve"> </w:t>
      </w:r>
      <w:r>
        <w:t>Program</w:t>
      </w:r>
      <w:r>
        <w:rPr>
          <w:spacing w:val="-10"/>
        </w:rPr>
        <w:t xml:space="preserve"> </w:t>
      </w:r>
      <w:r>
        <w:t>if</w:t>
      </w:r>
      <w:r>
        <w:rPr>
          <w:spacing w:val="-11"/>
        </w:rPr>
        <w:t xml:space="preserve"> </w:t>
      </w:r>
      <w:r>
        <w:t>the</w:t>
      </w:r>
      <w:r>
        <w:rPr>
          <w:spacing w:val="-11"/>
        </w:rPr>
        <w:t xml:space="preserve"> </w:t>
      </w:r>
      <w:r>
        <w:t>applicant,</w:t>
      </w:r>
      <w:r>
        <w:rPr>
          <w:spacing w:val="-9"/>
        </w:rPr>
        <w:t xml:space="preserve"> </w:t>
      </w:r>
      <w:r>
        <w:t>or</w:t>
      </w:r>
      <w:r>
        <w:rPr>
          <w:spacing w:val="-11"/>
        </w:rPr>
        <w:t xml:space="preserve"> </w:t>
      </w:r>
      <w:r>
        <w:t>its</w:t>
      </w:r>
      <w:r>
        <w:rPr>
          <w:spacing w:val="-11"/>
        </w:rPr>
        <w:t xml:space="preserve"> </w:t>
      </w:r>
      <w:r>
        <w:t>related</w:t>
      </w:r>
      <w:r>
        <w:rPr>
          <w:spacing w:val="-9"/>
        </w:rPr>
        <w:t xml:space="preserve"> </w:t>
      </w:r>
      <w:r>
        <w:t>parties,</w:t>
      </w:r>
      <w:r>
        <w:rPr>
          <w:spacing w:val="-9"/>
        </w:rPr>
        <w:t xml:space="preserve"> </w:t>
      </w:r>
      <w:r>
        <w:t>have</w:t>
      </w:r>
      <w:r>
        <w:rPr>
          <w:spacing w:val="-11"/>
        </w:rPr>
        <w:t xml:space="preserve"> </w:t>
      </w:r>
      <w:r>
        <w:t>a</w:t>
      </w:r>
      <w:r>
        <w:rPr>
          <w:spacing w:val="-9"/>
        </w:rPr>
        <w:t xml:space="preserve"> </w:t>
      </w:r>
      <w:r>
        <w:t>history of payment delinquencies, bankruptcy, foreclosure, or activities determined to be unsound or unlawful.</w:t>
      </w:r>
    </w:p>
    <w:p w14:paraId="53AE6771" w14:textId="77777777" w:rsidR="00950F0E" w:rsidRDefault="00950F0E">
      <w:pPr>
        <w:pStyle w:val="BodyText"/>
        <w:spacing w:before="5"/>
        <w:rPr>
          <w:sz w:val="25"/>
        </w:rPr>
      </w:pPr>
    </w:p>
    <w:p w14:paraId="24054D8E" w14:textId="77777777" w:rsidR="00BE23A3" w:rsidRDefault="00BE23A3">
      <w:pPr>
        <w:pStyle w:val="BodyText"/>
        <w:spacing w:before="5"/>
        <w:rPr>
          <w:sz w:val="25"/>
        </w:rPr>
      </w:pPr>
    </w:p>
    <w:p w14:paraId="2B91231A" w14:textId="77777777" w:rsidR="00BE23A3" w:rsidRDefault="00BE23A3">
      <w:pPr>
        <w:pStyle w:val="BodyText"/>
        <w:spacing w:before="5"/>
        <w:rPr>
          <w:sz w:val="25"/>
        </w:rPr>
      </w:pPr>
    </w:p>
    <w:p w14:paraId="64C32E7E" w14:textId="77777777" w:rsidR="00950F0E" w:rsidRPr="0031282C" w:rsidRDefault="0055772B">
      <w:pPr>
        <w:pStyle w:val="Heading1"/>
        <w:numPr>
          <w:ilvl w:val="0"/>
          <w:numId w:val="7"/>
        </w:numPr>
        <w:tabs>
          <w:tab w:val="left" w:pos="741"/>
        </w:tabs>
        <w:ind w:hanging="361"/>
      </w:pPr>
      <w:r w:rsidRPr="0031282C">
        <w:t>Maximum</w:t>
      </w:r>
      <w:r w:rsidRPr="0031282C">
        <w:rPr>
          <w:spacing w:val="-3"/>
        </w:rPr>
        <w:t xml:space="preserve"> </w:t>
      </w:r>
      <w:r w:rsidRPr="0031282C">
        <w:t>Allocation</w:t>
      </w:r>
      <w:r w:rsidRPr="0031282C">
        <w:rPr>
          <w:spacing w:val="-7"/>
        </w:rPr>
        <w:t xml:space="preserve"> </w:t>
      </w:r>
      <w:r w:rsidRPr="0031282C">
        <w:t>of</w:t>
      </w:r>
      <w:r w:rsidRPr="0031282C">
        <w:rPr>
          <w:spacing w:val="-4"/>
        </w:rPr>
        <w:t xml:space="preserve"> </w:t>
      </w:r>
      <w:r w:rsidRPr="0031282C">
        <w:rPr>
          <w:spacing w:val="-5"/>
        </w:rPr>
        <w:t>HTF</w:t>
      </w:r>
    </w:p>
    <w:p w14:paraId="2EDB8CD0" w14:textId="77777777" w:rsidR="00950F0E" w:rsidRPr="00E9755D" w:rsidRDefault="00950F0E">
      <w:pPr>
        <w:pStyle w:val="BodyText"/>
        <w:spacing w:before="5"/>
        <w:rPr>
          <w:b/>
          <w:sz w:val="24"/>
          <w:szCs w:val="24"/>
        </w:rPr>
      </w:pPr>
    </w:p>
    <w:p w14:paraId="366D0347" w14:textId="492EED1A" w:rsidR="0031282C" w:rsidRPr="00D06FA5" w:rsidRDefault="0031282C" w:rsidP="0026169F">
      <w:pPr>
        <w:ind w:left="360"/>
      </w:pPr>
      <w:bookmarkStart w:id="0" w:name="_Hlk138332900"/>
      <w:r w:rsidRPr="00D06FA5">
        <w:t>AHFA anticipates receiving an estimated HTF allocation ranging from $3,000,000 to $7,500,000.  The timing and determination of the actual amount is pending notice from HUD, therefore, AHFA will not make any estimates or determinations regarding the allocation of funds.  The actual funding amount determination, when published by HUD, will assist AHFA in determining amounts available to fund eligible activities and funding prior</w:t>
      </w:r>
      <w:r w:rsidR="00941B61">
        <w:t>ities based on the volume of applications received.</w:t>
      </w:r>
      <w:r w:rsidRPr="00D06FA5">
        <w:t xml:space="preserve">  When the final amount is published, AHFA will amend the plan by updating the attached Addendum A (Estimated/Determination of HTF Funds Received). </w:t>
      </w:r>
    </w:p>
    <w:bookmarkEnd w:id="0"/>
    <w:p w14:paraId="079DA30C" w14:textId="6E4DC1D4" w:rsidR="00950F0E" w:rsidRDefault="0055772B">
      <w:pPr>
        <w:pStyle w:val="BodyText"/>
        <w:spacing w:before="81" w:line="276" w:lineRule="auto"/>
        <w:ind w:left="380" w:right="559"/>
        <w:jc w:val="both"/>
      </w:pPr>
      <w:r>
        <w:t>No</w:t>
      </w:r>
      <w:r>
        <w:rPr>
          <w:spacing w:val="-2"/>
        </w:rPr>
        <w:t xml:space="preserve"> </w:t>
      </w:r>
      <w:r>
        <w:t>Project</w:t>
      </w:r>
      <w:r>
        <w:rPr>
          <w:spacing w:val="-1"/>
        </w:rPr>
        <w:t xml:space="preserve"> </w:t>
      </w:r>
      <w:r>
        <w:t>will</w:t>
      </w:r>
      <w:r>
        <w:rPr>
          <w:spacing w:val="-1"/>
        </w:rPr>
        <w:t xml:space="preserve"> </w:t>
      </w:r>
      <w:r>
        <w:t>be</w:t>
      </w:r>
      <w:r>
        <w:rPr>
          <w:spacing w:val="-2"/>
        </w:rPr>
        <w:t xml:space="preserve"> </w:t>
      </w:r>
      <w:r>
        <w:t>allocated</w:t>
      </w:r>
      <w:r>
        <w:rPr>
          <w:spacing w:val="-2"/>
        </w:rPr>
        <w:t xml:space="preserve"> </w:t>
      </w:r>
      <w:r>
        <w:t>more</w:t>
      </w:r>
      <w:r>
        <w:rPr>
          <w:spacing w:val="-2"/>
        </w:rPr>
        <w:t xml:space="preserve"> </w:t>
      </w:r>
      <w:r>
        <w:t>than</w:t>
      </w:r>
      <w:r>
        <w:rPr>
          <w:spacing w:val="-2"/>
        </w:rPr>
        <w:t xml:space="preserve"> </w:t>
      </w:r>
      <w:r>
        <w:t>$1,350,000</w:t>
      </w:r>
      <w:r>
        <w:rPr>
          <w:spacing w:val="-2"/>
        </w:rPr>
        <w:t xml:space="preserve"> </w:t>
      </w:r>
      <w:r>
        <w:t>of</w:t>
      </w:r>
      <w:r>
        <w:rPr>
          <w:spacing w:val="-4"/>
        </w:rPr>
        <w:t xml:space="preserve"> </w:t>
      </w:r>
      <w:r>
        <w:t>HTF</w:t>
      </w:r>
      <w:r>
        <w:rPr>
          <w:spacing w:val="-3"/>
        </w:rPr>
        <w:t xml:space="preserve"> </w:t>
      </w:r>
      <w:r>
        <w:t>funds</w:t>
      </w:r>
      <w:r>
        <w:rPr>
          <w:spacing w:val="-2"/>
        </w:rPr>
        <w:t xml:space="preserve"> </w:t>
      </w:r>
      <w:r>
        <w:t>during</w:t>
      </w:r>
      <w:r>
        <w:rPr>
          <w:spacing w:val="-2"/>
        </w:rPr>
        <w:t xml:space="preserve"> </w:t>
      </w:r>
      <w:r>
        <w:t>any</w:t>
      </w:r>
      <w:r>
        <w:rPr>
          <w:spacing w:val="-2"/>
        </w:rPr>
        <w:t xml:space="preserve"> </w:t>
      </w:r>
      <w:r>
        <w:t>HTF</w:t>
      </w:r>
      <w:r>
        <w:rPr>
          <w:spacing w:val="-5"/>
        </w:rPr>
        <w:t xml:space="preserve"> </w:t>
      </w:r>
      <w:r>
        <w:t>program</w:t>
      </w:r>
      <w:r>
        <w:rPr>
          <w:spacing w:val="-1"/>
        </w:rPr>
        <w:t xml:space="preserve"> </w:t>
      </w:r>
      <w:r>
        <w:t>year;</w:t>
      </w:r>
      <w:r>
        <w:rPr>
          <w:spacing w:val="-1"/>
        </w:rPr>
        <w:t xml:space="preserve"> </w:t>
      </w:r>
      <w:r>
        <w:t>provided, however,</w:t>
      </w:r>
      <w:r>
        <w:rPr>
          <w:spacing w:val="-3"/>
        </w:rPr>
        <w:t xml:space="preserve"> </w:t>
      </w:r>
      <w:r>
        <w:t>that</w:t>
      </w:r>
      <w:r>
        <w:rPr>
          <w:spacing w:val="-1"/>
        </w:rPr>
        <w:t xml:space="preserve"> </w:t>
      </w:r>
      <w:r>
        <w:t>AHFA</w:t>
      </w:r>
      <w:r>
        <w:rPr>
          <w:spacing w:val="-1"/>
        </w:rPr>
        <w:t xml:space="preserve"> </w:t>
      </w:r>
      <w:r>
        <w:t>may allocate</w:t>
      </w:r>
      <w:r>
        <w:rPr>
          <w:spacing w:val="-2"/>
        </w:rPr>
        <w:t xml:space="preserve"> </w:t>
      </w:r>
      <w:r>
        <w:t>funds</w:t>
      </w:r>
      <w:r>
        <w:rPr>
          <w:spacing w:val="-2"/>
        </w:rPr>
        <w:t xml:space="preserve"> </w:t>
      </w:r>
      <w:proofErr w:type="gramStart"/>
      <w:r>
        <w:t>in</w:t>
      </w:r>
      <w:r>
        <w:rPr>
          <w:spacing w:val="-3"/>
        </w:rPr>
        <w:t xml:space="preserve"> </w:t>
      </w:r>
      <w:r>
        <w:t>excess of</w:t>
      </w:r>
      <w:proofErr w:type="gramEnd"/>
      <w:r>
        <w:t xml:space="preserve"> this</w:t>
      </w:r>
      <w:r>
        <w:rPr>
          <w:spacing w:val="-2"/>
        </w:rPr>
        <w:t xml:space="preserve"> </w:t>
      </w:r>
      <w:r>
        <w:t>amount</w:t>
      </w:r>
      <w:r>
        <w:rPr>
          <w:spacing w:val="-1"/>
        </w:rPr>
        <w:t xml:space="preserve"> </w:t>
      </w:r>
      <w:r>
        <w:t>to</w:t>
      </w:r>
      <w:r>
        <w:rPr>
          <w:spacing w:val="-3"/>
        </w:rPr>
        <w:t xml:space="preserve"> </w:t>
      </w:r>
      <w:r>
        <w:t>one or</w:t>
      </w:r>
      <w:r>
        <w:rPr>
          <w:spacing w:val="-2"/>
        </w:rPr>
        <w:t xml:space="preserve"> </w:t>
      </w:r>
      <w:r>
        <w:t>more</w:t>
      </w:r>
      <w:r>
        <w:rPr>
          <w:spacing w:val="-2"/>
        </w:rPr>
        <w:t xml:space="preserve"> </w:t>
      </w:r>
      <w:r>
        <w:t xml:space="preserve">Projects during any HTF program year to ensure commitment </w:t>
      </w:r>
      <w:proofErr w:type="gramStart"/>
      <w:r>
        <w:t>of</w:t>
      </w:r>
      <w:proofErr w:type="gramEnd"/>
      <w:r>
        <w:t xml:space="preserve"> AHFA’s unallocated HTF funds by applicable deadlines if </w:t>
      </w:r>
      <w:r w:rsidR="0037240C">
        <w:t>all</w:t>
      </w:r>
      <w:r>
        <w:t xml:space="preserve"> the following conditions exist:</w:t>
      </w:r>
    </w:p>
    <w:p w14:paraId="4584C333" w14:textId="77777777" w:rsidR="00950F0E" w:rsidRDefault="00950F0E">
      <w:pPr>
        <w:pStyle w:val="BodyText"/>
        <w:spacing w:before="3"/>
        <w:rPr>
          <w:sz w:val="25"/>
        </w:rPr>
      </w:pPr>
    </w:p>
    <w:p w14:paraId="11414C14" w14:textId="77777777" w:rsidR="00950F0E" w:rsidRPr="00E9755D" w:rsidRDefault="0055772B">
      <w:pPr>
        <w:pStyle w:val="ListParagraph"/>
        <w:numPr>
          <w:ilvl w:val="1"/>
          <w:numId w:val="7"/>
        </w:numPr>
        <w:tabs>
          <w:tab w:val="left" w:pos="1461"/>
        </w:tabs>
        <w:spacing w:line="276" w:lineRule="auto"/>
        <w:ind w:right="562"/>
        <w:rPr>
          <w:sz w:val="20"/>
          <w:szCs w:val="20"/>
        </w:rPr>
      </w:pPr>
      <w:r w:rsidRPr="00E9755D">
        <w:rPr>
          <w:sz w:val="20"/>
          <w:szCs w:val="20"/>
        </w:rPr>
        <w:t xml:space="preserve">AHFA has unallocated HTF funds that are at risk of expiring if not allocated by applicable HUD </w:t>
      </w:r>
      <w:proofErr w:type="gramStart"/>
      <w:r w:rsidRPr="00E9755D">
        <w:rPr>
          <w:sz w:val="20"/>
          <w:szCs w:val="20"/>
        </w:rPr>
        <w:t>deadlines;</w:t>
      </w:r>
      <w:proofErr w:type="gramEnd"/>
    </w:p>
    <w:p w14:paraId="111058DC" w14:textId="77777777" w:rsidR="00950F0E" w:rsidRPr="00E9755D" w:rsidRDefault="00950F0E">
      <w:pPr>
        <w:pStyle w:val="BodyText"/>
        <w:spacing w:before="4"/>
        <w:rPr>
          <w:sz w:val="20"/>
          <w:szCs w:val="20"/>
        </w:rPr>
      </w:pPr>
    </w:p>
    <w:p w14:paraId="3B2DAF3D" w14:textId="77777777" w:rsidR="00950F0E" w:rsidRPr="00E9755D" w:rsidRDefault="0055772B">
      <w:pPr>
        <w:pStyle w:val="ListParagraph"/>
        <w:numPr>
          <w:ilvl w:val="1"/>
          <w:numId w:val="7"/>
        </w:numPr>
        <w:tabs>
          <w:tab w:val="left" w:pos="1461"/>
        </w:tabs>
        <w:spacing w:before="1" w:line="276" w:lineRule="auto"/>
        <w:ind w:right="562"/>
        <w:rPr>
          <w:sz w:val="20"/>
          <w:szCs w:val="20"/>
        </w:rPr>
      </w:pPr>
      <w:r w:rsidRPr="00E9755D">
        <w:rPr>
          <w:sz w:val="20"/>
          <w:szCs w:val="20"/>
        </w:rPr>
        <w:t>The Projects need additional HTF</w:t>
      </w:r>
      <w:r w:rsidRPr="00E9755D">
        <w:rPr>
          <w:spacing w:val="-1"/>
          <w:sz w:val="20"/>
          <w:szCs w:val="20"/>
        </w:rPr>
        <w:t xml:space="preserve"> </w:t>
      </w:r>
      <w:r w:rsidRPr="00E9755D">
        <w:rPr>
          <w:sz w:val="20"/>
          <w:szCs w:val="20"/>
        </w:rPr>
        <w:t>funds</w:t>
      </w:r>
      <w:r w:rsidRPr="00E9755D">
        <w:rPr>
          <w:spacing w:val="-2"/>
          <w:sz w:val="20"/>
          <w:szCs w:val="20"/>
        </w:rPr>
        <w:t xml:space="preserve"> </w:t>
      </w:r>
      <w:r w:rsidRPr="00E9755D">
        <w:rPr>
          <w:sz w:val="20"/>
          <w:szCs w:val="20"/>
        </w:rPr>
        <w:t>to balance proposed sources and uses</w:t>
      </w:r>
      <w:r w:rsidRPr="00E9755D">
        <w:rPr>
          <w:spacing w:val="-2"/>
          <w:sz w:val="20"/>
          <w:szCs w:val="20"/>
        </w:rPr>
        <w:t xml:space="preserve"> </w:t>
      </w:r>
      <w:r w:rsidRPr="00E9755D">
        <w:rPr>
          <w:sz w:val="20"/>
          <w:szCs w:val="20"/>
        </w:rPr>
        <w:t xml:space="preserve">for the Project; </w:t>
      </w:r>
      <w:r w:rsidRPr="00E9755D">
        <w:rPr>
          <w:spacing w:val="-4"/>
          <w:sz w:val="20"/>
          <w:szCs w:val="20"/>
        </w:rPr>
        <w:t>and</w:t>
      </w:r>
    </w:p>
    <w:p w14:paraId="62A87D4B" w14:textId="77777777" w:rsidR="00950F0E" w:rsidRDefault="00950F0E">
      <w:pPr>
        <w:pStyle w:val="BodyText"/>
        <w:spacing w:before="1"/>
        <w:rPr>
          <w:sz w:val="25"/>
        </w:rPr>
      </w:pPr>
    </w:p>
    <w:p w14:paraId="74DB80AF" w14:textId="5245D7B6" w:rsidR="00950F0E" w:rsidRPr="00EE5FF9" w:rsidRDefault="00E154A4" w:rsidP="00E154A4">
      <w:pPr>
        <w:pStyle w:val="ListParagraph"/>
        <w:numPr>
          <w:ilvl w:val="1"/>
          <w:numId w:val="7"/>
        </w:numPr>
        <w:tabs>
          <w:tab w:val="left" w:pos="1440"/>
        </w:tabs>
        <w:ind w:left="1530" w:right="4430" w:hanging="450"/>
      </w:pPr>
      <w:r w:rsidRPr="00EE5FF9">
        <w:t xml:space="preserve"> </w:t>
      </w:r>
      <w:r w:rsidR="0055772B" w:rsidRPr="00EE5FF9">
        <w:t>There</w:t>
      </w:r>
      <w:r w:rsidR="0055772B" w:rsidRPr="00EE5FF9">
        <w:rPr>
          <w:spacing w:val="-4"/>
        </w:rPr>
        <w:t xml:space="preserve"> </w:t>
      </w:r>
      <w:r w:rsidR="0055772B" w:rsidRPr="00EE5FF9">
        <w:t>are</w:t>
      </w:r>
      <w:r w:rsidR="0055772B" w:rsidRPr="00EE5FF9">
        <w:rPr>
          <w:spacing w:val="-4"/>
        </w:rPr>
        <w:t xml:space="preserve"> </w:t>
      </w:r>
      <w:r w:rsidR="0055772B" w:rsidRPr="00EE5FF9">
        <w:t>no</w:t>
      </w:r>
      <w:r w:rsidR="009C0671" w:rsidRPr="00EE5FF9">
        <w:t xml:space="preserve"> other </w:t>
      </w:r>
      <w:r w:rsidR="0055772B" w:rsidRPr="00EE5FF9">
        <w:t>viable</w:t>
      </w:r>
      <w:r w:rsidR="0055772B" w:rsidRPr="00EE5FF9">
        <w:rPr>
          <w:spacing w:val="-3"/>
        </w:rPr>
        <w:t xml:space="preserve"> </w:t>
      </w:r>
      <w:r w:rsidR="0055772B" w:rsidRPr="00EE5FF9">
        <w:t>applications</w:t>
      </w:r>
      <w:r w:rsidR="0055772B" w:rsidRPr="00EE5FF9">
        <w:rPr>
          <w:spacing w:val="-3"/>
        </w:rPr>
        <w:t xml:space="preserve"> </w:t>
      </w:r>
      <w:r w:rsidR="0055772B" w:rsidRPr="00EE5FF9">
        <w:rPr>
          <w:spacing w:val="-2"/>
        </w:rPr>
        <w:t>pending.</w:t>
      </w:r>
    </w:p>
    <w:p w14:paraId="23E49CA2" w14:textId="77777777" w:rsidR="00950F0E" w:rsidRPr="00E9755D" w:rsidRDefault="00950F0E">
      <w:pPr>
        <w:pStyle w:val="BodyText"/>
        <w:spacing w:before="9"/>
        <w:rPr>
          <w:sz w:val="24"/>
          <w:szCs w:val="24"/>
        </w:rPr>
      </w:pPr>
    </w:p>
    <w:p w14:paraId="1459AB6D" w14:textId="77777777" w:rsidR="00950F0E" w:rsidRDefault="0055772B">
      <w:pPr>
        <w:pStyle w:val="BodyText"/>
        <w:ind w:left="380"/>
        <w:jc w:val="both"/>
      </w:pPr>
      <w:r>
        <w:t>AHFA</w:t>
      </w:r>
      <w:r>
        <w:rPr>
          <w:spacing w:val="-7"/>
        </w:rPr>
        <w:t xml:space="preserve"> </w:t>
      </w:r>
      <w:r>
        <w:t>may</w:t>
      </w:r>
      <w:r>
        <w:rPr>
          <w:spacing w:val="-2"/>
        </w:rPr>
        <w:t xml:space="preserve"> </w:t>
      </w:r>
      <w:r>
        <w:t>allocate</w:t>
      </w:r>
      <w:r>
        <w:rPr>
          <w:spacing w:val="-3"/>
        </w:rPr>
        <w:t xml:space="preserve"> </w:t>
      </w:r>
      <w:r>
        <w:t>HTF</w:t>
      </w:r>
      <w:r>
        <w:rPr>
          <w:spacing w:val="-2"/>
        </w:rPr>
        <w:t xml:space="preserve"> </w:t>
      </w:r>
      <w:r>
        <w:t>funds</w:t>
      </w:r>
      <w:r>
        <w:rPr>
          <w:spacing w:val="-2"/>
        </w:rPr>
        <w:t xml:space="preserve"> </w:t>
      </w:r>
      <w:r>
        <w:t>to</w:t>
      </w:r>
      <w:r>
        <w:rPr>
          <w:spacing w:val="-2"/>
        </w:rPr>
        <w:t xml:space="preserve"> </w:t>
      </w:r>
      <w:r>
        <w:t>an</w:t>
      </w:r>
      <w:r>
        <w:rPr>
          <w:spacing w:val="-5"/>
        </w:rPr>
        <w:t xml:space="preserve"> </w:t>
      </w:r>
      <w:r>
        <w:t>approved</w:t>
      </w:r>
      <w:r>
        <w:rPr>
          <w:spacing w:val="-2"/>
        </w:rPr>
        <w:t xml:space="preserve"> </w:t>
      </w:r>
      <w:r>
        <w:t>project</w:t>
      </w:r>
      <w:r>
        <w:rPr>
          <w:spacing w:val="-5"/>
        </w:rPr>
        <w:t xml:space="preserve"> </w:t>
      </w:r>
      <w:r>
        <w:t>in</w:t>
      </w:r>
      <w:r>
        <w:rPr>
          <w:spacing w:val="-2"/>
        </w:rPr>
        <w:t xml:space="preserve"> </w:t>
      </w:r>
      <w:r>
        <w:t>one</w:t>
      </w:r>
      <w:r>
        <w:rPr>
          <w:spacing w:val="-5"/>
        </w:rPr>
        <w:t xml:space="preserve"> </w:t>
      </w:r>
      <w:r>
        <w:t>of</w:t>
      </w:r>
      <w:r>
        <w:rPr>
          <w:spacing w:val="-3"/>
        </w:rPr>
        <w:t xml:space="preserve"> </w:t>
      </w:r>
      <w:r>
        <w:t>following</w:t>
      </w:r>
      <w:r>
        <w:rPr>
          <w:spacing w:val="-2"/>
        </w:rPr>
        <w:t xml:space="preserve"> ways:</w:t>
      </w:r>
    </w:p>
    <w:p w14:paraId="4F122D65" w14:textId="77777777" w:rsidR="00950F0E" w:rsidRDefault="00950F0E">
      <w:pPr>
        <w:pStyle w:val="BodyText"/>
        <w:spacing w:before="4"/>
        <w:rPr>
          <w:sz w:val="28"/>
        </w:rPr>
      </w:pPr>
    </w:p>
    <w:p w14:paraId="07644965" w14:textId="7AA97511" w:rsidR="00950F0E" w:rsidRPr="00E9755D" w:rsidRDefault="0055772B">
      <w:pPr>
        <w:pStyle w:val="ListParagraph"/>
        <w:numPr>
          <w:ilvl w:val="0"/>
          <w:numId w:val="6"/>
        </w:numPr>
        <w:tabs>
          <w:tab w:val="left" w:pos="1461"/>
        </w:tabs>
        <w:spacing w:line="273" w:lineRule="auto"/>
        <w:ind w:right="558"/>
        <w:rPr>
          <w:sz w:val="20"/>
          <w:szCs w:val="20"/>
        </w:rPr>
      </w:pPr>
      <w:r w:rsidRPr="00E9755D">
        <w:rPr>
          <w:sz w:val="20"/>
          <w:szCs w:val="20"/>
        </w:rPr>
        <w:t>As</w:t>
      </w:r>
      <w:r w:rsidRPr="00E9755D">
        <w:rPr>
          <w:spacing w:val="-6"/>
          <w:sz w:val="20"/>
          <w:szCs w:val="20"/>
        </w:rPr>
        <w:t xml:space="preserve"> </w:t>
      </w:r>
      <w:r w:rsidR="000A0672">
        <w:rPr>
          <w:spacing w:val="-6"/>
          <w:sz w:val="20"/>
          <w:szCs w:val="20"/>
        </w:rPr>
        <w:t xml:space="preserve">a </w:t>
      </w:r>
      <w:r w:rsidRPr="00E9755D">
        <w:rPr>
          <w:sz w:val="20"/>
          <w:szCs w:val="20"/>
        </w:rPr>
        <w:t>forgivable</w:t>
      </w:r>
      <w:r w:rsidRPr="00E9755D">
        <w:rPr>
          <w:spacing w:val="-7"/>
          <w:sz w:val="20"/>
          <w:szCs w:val="20"/>
        </w:rPr>
        <w:t xml:space="preserve"> </w:t>
      </w:r>
      <w:r w:rsidRPr="00E9755D">
        <w:rPr>
          <w:sz w:val="20"/>
          <w:szCs w:val="20"/>
        </w:rPr>
        <w:t>grant.</w:t>
      </w:r>
      <w:r w:rsidRPr="00E9755D">
        <w:rPr>
          <w:spacing w:val="-7"/>
          <w:sz w:val="20"/>
          <w:szCs w:val="20"/>
        </w:rPr>
        <w:t xml:space="preserve"> </w:t>
      </w:r>
      <w:r w:rsidRPr="00E9755D">
        <w:rPr>
          <w:sz w:val="20"/>
          <w:szCs w:val="20"/>
        </w:rPr>
        <w:t>Repayment</w:t>
      </w:r>
      <w:r w:rsidRPr="00E9755D">
        <w:rPr>
          <w:spacing w:val="-6"/>
          <w:sz w:val="20"/>
          <w:szCs w:val="20"/>
        </w:rPr>
        <w:t xml:space="preserve"> </w:t>
      </w:r>
      <w:r w:rsidRPr="00E9755D">
        <w:rPr>
          <w:sz w:val="20"/>
          <w:szCs w:val="20"/>
        </w:rPr>
        <w:t>of</w:t>
      </w:r>
      <w:r w:rsidRPr="00E9755D">
        <w:rPr>
          <w:spacing w:val="-6"/>
          <w:sz w:val="20"/>
          <w:szCs w:val="20"/>
        </w:rPr>
        <w:t xml:space="preserve"> </w:t>
      </w:r>
      <w:r w:rsidRPr="00E9755D">
        <w:rPr>
          <w:sz w:val="20"/>
          <w:szCs w:val="20"/>
        </w:rPr>
        <w:t>a</w:t>
      </w:r>
      <w:r w:rsidRPr="00E9755D">
        <w:rPr>
          <w:spacing w:val="-7"/>
          <w:sz w:val="20"/>
          <w:szCs w:val="20"/>
        </w:rPr>
        <w:t xml:space="preserve"> </w:t>
      </w:r>
      <w:r w:rsidRPr="00E9755D">
        <w:rPr>
          <w:sz w:val="20"/>
          <w:szCs w:val="20"/>
        </w:rPr>
        <w:t>grant</w:t>
      </w:r>
      <w:r w:rsidRPr="00E9755D">
        <w:rPr>
          <w:spacing w:val="-6"/>
          <w:sz w:val="20"/>
          <w:szCs w:val="20"/>
        </w:rPr>
        <w:t xml:space="preserve"> </w:t>
      </w:r>
      <w:r w:rsidRPr="00E9755D">
        <w:rPr>
          <w:sz w:val="20"/>
          <w:szCs w:val="20"/>
        </w:rPr>
        <w:t>of</w:t>
      </w:r>
      <w:r w:rsidRPr="00E9755D">
        <w:rPr>
          <w:spacing w:val="-6"/>
          <w:sz w:val="20"/>
          <w:szCs w:val="20"/>
        </w:rPr>
        <w:t xml:space="preserve"> </w:t>
      </w:r>
      <w:r w:rsidRPr="00E9755D">
        <w:rPr>
          <w:sz w:val="20"/>
          <w:szCs w:val="20"/>
        </w:rPr>
        <w:t>HTF</w:t>
      </w:r>
      <w:r w:rsidRPr="00E9755D">
        <w:rPr>
          <w:spacing w:val="-8"/>
          <w:sz w:val="20"/>
          <w:szCs w:val="20"/>
        </w:rPr>
        <w:t xml:space="preserve"> </w:t>
      </w:r>
      <w:r w:rsidRPr="00E9755D">
        <w:rPr>
          <w:sz w:val="20"/>
          <w:szCs w:val="20"/>
        </w:rPr>
        <w:t>funds</w:t>
      </w:r>
      <w:r w:rsidRPr="00E9755D">
        <w:rPr>
          <w:spacing w:val="-6"/>
          <w:sz w:val="20"/>
          <w:szCs w:val="20"/>
        </w:rPr>
        <w:t xml:space="preserve"> </w:t>
      </w:r>
      <w:r w:rsidRPr="00E9755D">
        <w:rPr>
          <w:sz w:val="20"/>
          <w:szCs w:val="20"/>
        </w:rPr>
        <w:t>will</w:t>
      </w:r>
      <w:r w:rsidRPr="00E9755D">
        <w:rPr>
          <w:spacing w:val="-6"/>
          <w:sz w:val="20"/>
          <w:szCs w:val="20"/>
        </w:rPr>
        <w:t xml:space="preserve"> </w:t>
      </w:r>
      <w:r w:rsidRPr="00E9755D">
        <w:rPr>
          <w:sz w:val="20"/>
          <w:szCs w:val="20"/>
        </w:rPr>
        <w:t>be</w:t>
      </w:r>
      <w:r w:rsidRPr="00E9755D">
        <w:rPr>
          <w:spacing w:val="-7"/>
          <w:sz w:val="20"/>
          <w:szCs w:val="20"/>
        </w:rPr>
        <w:t xml:space="preserve"> </w:t>
      </w:r>
      <w:r w:rsidRPr="00E9755D">
        <w:rPr>
          <w:sz w:val="20"/>
          <w:szCs w:val="20"/>
        </w:rPr>
        <w:t>forgiven</w:t>
      </w:r>
      <w:r w:rsidRPr="00E9755D">
        <w:rPr>
          <w:spacing w:val="-7"/>
          <w:sz w:val="20"/>
          <w:szCs w:val="20"/>
        </w:rPr>
        <w:t xml:space="preserve"> </w:t>
      </w:r>
      <w:r w:rsidRPr="00E9755D">
        <w:rPr>
          <w:sz w:val="20"/>
          <w:szCs w:val="20"/>
        </w:rPr>
        <w:t>entirely</w:t>
      </w:r>
      <w:r w:rsidRPr="00E9755D">
        <w:rPr>
          <w:spacing w:val="-10"/>
          <w:sz w:val="20"/>
          <w:szCs w:val="20"/>
        </w:rPr>
        <w:t xml:space="preserve"> </w:t>
      </w:r>
      <w:r w:rsidRPr="00E9755D">
        <w:rPr>
          <w:sz w:val="20"/>
          <w:szCs w:val="20"/>
        </w:rPr>
        <w:t>(but</w:t>
      </w:r>
      <w:r w:rsidRPr="00E9755D">
        <w:rPr>
          <w:spacing w:val="-6"/>
          <w:sz w:val="20"/>
          <w:szCs w:val="20"/>
        </w:rPr>
        <w:t xml:space="preserve"> </w:t>
      </w:r>
      <w:r w:rsidRPr="00E9755D">
        <w:rPr>
          <w:sz w:val="20"/>
          <w:szCs w:val="20"/>
        </w:rPr>
        <w:t>never</w:t>
      </w:r>
      <w:r w:rsidRPr="00E9755D">
        <w:rPr>
          <w:spacing w:val="-8"/>
          <w:sz w:val="20"/>
          <w:szCs w:val="20"/>
        </w:rPr>
        <w:t xml:space="preserve"> </w:t>
      </w:r>
      <w:r w:rsidRPr="00E9755D">
        <w:rPr>
          <w:sz w:val="20"/>
          <w:szCs w:val="20"/>
        </w:rPr>
        <w:t>in part) if the funded Project remains in compliance with HTF and AHFA requirements for the entire HTF Affordability Period.</w:t>
      </w:r>
    </w:p>
    <w:p w14:paraId="2D606908" w14:textId="77777777" w:rsidR="00950F0E" w:rsidRPr="00E9755D" w:rsidRDefault="00950F0E">
      <w:pPr>
        <w:pStyle w:val="BodyText"/>
        <w:spacing w:before="8"/>
        <w:rPr>
          <w:sz w:val="20"/>
          <w:szCs w:val="20"/>
        </w:rPr>
      </w:pPr>
    </w:p>
    <w:p w14:paraId="66AA1A5E" w14:textId="3811E152" w:rsidR="00950F0E" w:rsidRPr="00E9755D" w:rsidRDefault="0055772B">
      <w:pPr>
        <w:pStyle w:val="ListParagraph"/>
        <w:numPr>
          <w:ilvl w:val="0"/>
          <w:numId w:val="6"/>
        </w:numPr>
        <w:tabs>
          <w:tab w:val="left" w:pos="1461"/>
        </w:tabs>
        <w:spacing w:line="273" w:lineRule="auto"/>
        <w:ind w:right="554"/>
        <w:rPr>
          <w:sz w:val="20"/>
          <w:szCs w:val="20"/>
        </w:rPr>
      </w:pPr>
      <w:r w:rsidRPr="00E9755D">
        <w:rPr>
          <w:sz w:val="20"/>
          <w:szCs w:val="20"/>
        </w:rPr>
        <w:t>A loan. The HTF loan will bear an interest rate of one-half of one percent (1/2%) accrued annually</w:t>
      </w:r>
      <w:r w:rsidRPr="00E9755D">
        <w:rPr>
          <w:spacing w:val="-10"/>
          <w:sz w:val="20"/>
          <w:szCs w:val="20"/>
        </w:rPr>
        <w:t xml:space="preserve"> </w:t>
      </w:r>
      <w:r w:rsidRPr="00E9755D">
        <w:rPr>
          <w:sz w:val="20"/>
          <w:szCs w:val="20"/>
        </w:rPr>
        <w:t>with</w:t>
      </w:r>
      <w:r w:rsidRPr="00E9755D">
        <w:rPr>
          <w:spacing w:val="-7"/>
          <w:sz w:val="20"/>
          <w:szCs w:val="20"/>
        </w:rPr>
        <w:t xml:space="preserve"> </w:t>
      </w:r>
      <w:r w:rsidRPr="00E9755D">
        <w:rPr>
          <w:sz w:val="20"/>
          <w:szCs w:val="20"/>
        </w:rPr>
        <w:t>all</w:t>
      </w:r>
      <w:r w:rsidRPr="00E9755D">
        <w:rPr>
          <w:spacing w:val="-8"/>
          <w:sz w:val="20"/>
          <w:szCs w:val="20"/>
        </w:rPr>
        <w:t xml:space="preserve"> </w:t>
      </w:r>
      <w:r w:rsidRPr="00E9755D">
        <w:rPr>
          <w:sz w:val="20"/>
          <w:szCs w:val="20"/>
        </w:rPr>
        <w:t>principal</w:t>
      </w:r>
      <w:r w:rsidRPr="00E9755D">
        <w:rPr>
          <w:spacing w:val="-6"/>
          <w:sz w:val="20"/>
          <w:szCs w:val="20"/>
        </w:rPr>
        <w:t xml:space="preserve"> </w:t>
      </w:r>
      <w:r w:rsidRPr="00E9755D">
        <w:rPr>
          <w:sz w:val="20"/>
          <w:szCs w:val="20"/>
        </w:rPr>
        <w:t>and</w:t>
      </w:r>
      <w:r w:rsidRPr="00E9755D">
        <w:rPr>
          <w:spacing w:val="-7"/>
          <w:sz w:val="20"/>
          <w:szCs w:val="20"/>
        </w:rPr>
        <w:t xml:space="preserve"> </w:t>
      </w:r>
      <w:r w:rsidRPr="00E9755D">
        <w:rPr>
          <w:sz w:val="20"/>
          <w:szCs w:val="20"/>
        </w:rPr>
        <w:t>accrued</w:t>
      </w:r>
      <w:r w:rsidRPr="00E9755D">
        <w:rPr>
          <w:spacing w:val="-7"/>
          <w:sz w:val="20"/>
          <w:szCs w:val="20"/>
        </w:rPr>
        <w:t xml:space="preserve"> </w:t>
      </w:r>
      <w:r w:rsidRPr="00E9755D">
        <w:rPr>
          <w:sz w:val="20"/>
          <w:szCs w:val="20"/>
        </w:rPr>
        <w:t>interest</w:t>
      </w:r>
      <w:r w:rsidRPr="00E9755D">
        <w:rPr>
          <w:spacing w:val="-8"/>
          <w:sz w:val="20"/>
          <w:szCs w:val="20"/>
        </w:rPr>
        <w:t xml:space="preserve"> </w:t>
      </w:r>
      <w:r w:rsidRPr="00E9755D">
        <w:rPr>
          <w:sz w:val="20"/>
          <w:szCs w:val="20"/>
        </w:rPr>
        <w:t>payments</w:t>
      </w:r>
      <w:r w:rsidRPr="00E9755D">
        <w:rPr>
          <w:spacing w:val="-6"/>
          <w:sz w:val="20"/>
          <w:szCs w:val="20"/>
        </w:rPr>
        <w:t xml:space="preserve"> </w:t>
      </w:r>
      <w:r w:rsidRPr="00E9755D">
        <w:rPr>
          <w:sz w:val="20"/>
          <w:szCs w:val="20"/>
        </w:rPr>
        <w:t>due</w:t>
      </w:r>
      <w:r w:rsidRPr="00E9755D">
        <w:rPr>
          <w:spacing w:val="-7"/>
          <w:sz w:val="20"/>
          <w:szCs w:val="20"/>
        </w:rPr>
        <w:t xml:space="preserve"> </w:t>
      </w:r>
      <w:r w:rsidRPr="00E9755D">
        <w:rPr>
          <w:sz w:val="20"/>
          <w:szCs w:val="20"/>
        </w:rPr>
        <w:t>at</w:t>
      </w:r>
      <w:r w:rsidRPr="00E9755D">
        <w:rPr>
          <w:spacing w:val="-9"/>
          <w:sz w:val="20"/>
          <w:szCs w:val="20"/>
        </w:rPr>
        <w:t xml:space="preserve"> </w:t>
      </w:r>
      <w:r w:rsidRPr="00E9755D">
        <w:rPr>
          <w:sz w:val="20"/>
          <w:szCs w:val="20"/>
        </w:rPr>
        <w:t>the</w:t>
      </w:r>
      <w:r w:rsidRPr="00E9755D">
        <w:rPr>
          <w:spacing w:val="-9"/>
          <w:sz w:val="20"/>
          <w:szCs w:val="20"/>
        </w:rPr>
        <w:t xml:space="preserve"> </w:t>
      </w:r>
      <w:r w:rsidRPr="00E9755D">
        <w:rPr>
          <w:sz w:val="20"/>
          <w:szCs w:val="20"/>
        </w:rPr>
        <w:t>end</w:t>
      </w:r>
      <w:r w:rsidRPr="00E9755D">
        <w:rPr>
          <w:spacing w:val="-7"/>
          <w:sz w:val="20"/>
          <w:szCs w:val="20"/>
        </w:rPr>
        <w:t xml:space="preserve"> </w:t>
      </w:r>
      <w:r w:rsidRPr="00E9755D">
        <w:rPr>
          <w:sz w:val="20"/>
          <w:szCs w:val="20"/>
        </w:rPr>
        <w:t>of</w:t>
      </w:r>
      <w:r w:rsidRPr="00E9755D">
        <w:rPr>
          <w:spacing w:val="-9"/>
          <w:sz w:val="20"/>
          <w:szCs w:val="20"/>
        </w:rPr>
        <w:t xml:space="preserve"> </w:t>
      </w:r>
      <w:r w:rsidRPr="00E9755D">
        <w:rPr>
          <w:sz w:val="20"/>
          <w:szCs w:val="20"/>
        </w:rPr>
        <w:t>the</w:t>
      </w:r>
      <w:r w:rsidRPr="00E9755D">
        <w:rPr>
          <w:spacing w:val="-4"/>
          <w:sz w:val="20"/>
          <w:szCs w:val="20"/>
        </w:rPr>
        <w:t xml:space="preserve"> </w:t>
      </w:r>
      <w:r w:rsidRPr="00E9755D">
        <w:rPr>
          <w:sz w:val="20"/>
          <w:szCs w:val="20"/>
        </w:rPr>
        <w:t>30th</w:t>
      </w:r>
      <w:r w:rsidRPr="00E9755D">
        <w:rPr>
          <w:spacing w:val="-10"/>
          <w:sz w:val="20"/>
          <w:szCs w:val="20"/>
        </w:rPr>
        <w:t xml:space="preserve"> </w:t>
      </w:r>
      <w:r w:rsidRPr="00E9755D">
        <w:rPr>
          <w:sz w:val="20"/>
          <w:szCs w:val="20"/>
        </w:rPr>
        <w:t>year.</w:t>
      </w:r>
      <w:r w:rsidRPr="00E9755D">
        <w:rPr>
          <w:spacing w:val="-10"/>
          <w:sz w:val="20"/>
          <w:szCs w:val="20"/>
        </w:rPr>
        <w:t xml:space="preserve"> </w:t>
      </w:r>
      <w:r w:rsidRPr="00E9755D">
        <w:rPr>
          <w:sz w:val="20"/>
          <w:szCs w:val="20"/>
        </w:rPr>
        <w:t>In</w:t>
      </w:r>
      <w:r w:rsidRPr="00E9755D">
        <w:rPr>
          <w:spacing w:val="-7"/>
          <w:sz w:val="20"/>
          <w:szCs w:val="20"/>
        </w:rPr>
        <w:t xml:space="preserve"> </w:t>
      </w:r>
      <w:r w:rsidRPr="00E9755D">
        <w:rPr>
          <w:sz w:val="20"/>
          <w:szCs w:val="20"/>
        </w:rPr>
        <w:t xml:space="preserve">the event of default, AHFA reserves the right to set a default rate more than the prevailing Prime Lending Rate applicable at the time of </w:t>
      </w:r>
      <w:r w:rsidR="000D0924" w:rsidRPr="00E9755D">
        <w:rPr>
          <w:sz w:val="20"/>
          <w:szCs w:val="20"/>
        </w:rPr>
        <w:t>default.</w:t>
      </w:r>
    </w:p>
    <w:p w14:paraId="26C26669" w14:textId="77777777" w:rsidR="00950F0E" w:rsidRDefault="00950F0E">
      <w:pPr>
        <w:pStyle w:val="BodyText"/>
        <w:spacing w:before="8"/>
        <w:rPr>
          <w:sz w:val="25"/>
        </w:rPr>
      </w:pPr>
    </w:p>
    <w:p w14:paraId="0ADF90F5" w14:textId="77777777" w:rsidR="00950F0E" w:rsidRDefault="0055772B">
      <w:pPr>
        <w:pStyle w:val="Heading1"/>
        <w:numPr>
          <w:ilvl w:val="0"/>
          <w:numId w:val="7"/>
        </w:numPr>
        <w:tabs>
          <w:tab w:val="left" w:pos="360"/>
        </w:tabs>
        <w:spacing w:before="1"/>
        <w:ind w:left="360" w:right="4477"/>
        <w:jc w:val="right"/>
      </w:pPr>
      <w:r>
        <w:t>Maximum</w:t>
      </w:r>
      <w:r>
        <w:rPr>
          <w:spacing w:val="-4"/>
        </w:rPr>
        <w:t xml:space="preserve"> </w:t>
      </w:r>
      <w:r>
        <w:t>Per-unit</w:t>
      </w:r>
      <w:r>
        <w:rPr>
          <w:spacing w:val="-5"/>
        </w:rPr>
        <w:t xml:space="preserve"> </w:t>
      </w:r>
      <w:r>
        <w:t>Development</w:t>
      </w:r>
      <w:r>
        <w:rPr>
          <w:spacing w:val="-3"/>
        </w:rPr>
        <w:t xml:space="preserve"> </w:t>
      </w:r>
      <w:r>
        <w:t>HTF</w:t>
      </w:r>
      <w:r>
        <w:rPr>
          <w:spacing w:val="-6"/>
        </w:rPr>
        <w:t xml:space="preserve"> </w:t>
      </w:r>
      <w:r>
        <w:t>Subsidy</w:t>
      </w:r>
      <w:r>
        <w:rPr>
          <w:spacing w:val="-4"/>
        </w:rPr>
        <w:t xml:space="preserve"> </w:t>
      </w:r>
      <w:r>
        <w:rPr>
          <w:spacing w:val="-2"/>
        </w:rPr>
        <w:t>Limits</w:t>
      </w:r>
    </w:p>
    <w:p w14:paraId="3DC8AD11" w14:textId="77777777" w:rsidR="00950F0E" w:rsidRPr="00E9755D" w:rsidRDefault="00950F0E">
      <w:pPr>
        <w:pStyle w:val="BodyText"/>
        <w:spacing w:before="5"/>
        <w:rPr>
          <w:b/>
          <w:sz w:val="24"/>
          <w:szCs w:val="24"/>
        </w:rPr>
      </w:pPr>
    </w:p>
    <w:p w14:paraId="56A44981" w14:textId="77777777" w:rsidR="00950F0E" w:rsidRDefault="0055772B">
      <w:pPr>
        <w:pStyle w:val="BodyText"/>
        <w:spacing w:line="276" w:lineRule="auto"/>
        <w:ind w:left="380" w:right="552"/>
        <w:jc w:val="both"/>
      </w:pPr>
      <w:r>
        <w:t xml:space="preserve">As administrator of the State of Alabama’s Low-Income Housing Tax Credits and HOME funds, AHFA determines the “Reasonableness of total Project Costs” annually. Reasonable project costs are determined by comparing aggregate cost data from all applications </w:t>
      </w:r>
      <w:proofErr w:type="gramStart"/>
      <w:r>
        <w:t>received,</w:t>
      </w:r>
      <w:proofErr w:type="gramEnd"/>
      <w:r>
        <w:t xml:space="preserve"> historical cost certification data for completed</w:t>
      </w:r>
      <w:r>
        <w:rPr>
          <w:spacing w:val="-3"/>
        </w:rPr>
        <w:t xml:space="preserve"> </w:t>
      </w:r>
      <w:r>
        <w:t>projects</w:t>
      </w:r>
      <w:r>
        <w:rPr>
          <w:spacing w:val="-3"/>
        </w:rPr>
        <w:t xml:space="preserve"> </w:t>
      </w:r>
      <w:r>
        <w:t>and</w:t>
      </w:r>
      <w:r>
        <w:rPr>
          <w:spacing w:val="-3"/>
        </w:rPr>
        <w:t xml:space="preserve"> </w:t>
      </w:r>
      <w:r>
        <w:t>current</w:t>
      </w:r>
      <w:r>
        <w:rPr>
          <w:spacing w:val="-2"/>
        </w:rPr>
        <w:t xml:space="preserve"> </w:t>
      </w:r>
      <w:r>
        <w:t>cost</w:t>
      </w:r>
      <w:r>
        <w:rPr>
          <w:spacing w:val="-3"/>
        </w:rPr>
        <w:t xml:space="preserve"> </w:t>
      </w:r>
      <w:r>
        <w:t>data</w:t>
      </w:r>
      <w:r>
        <w:rPr>
          <w:spacing w:val="-3"/>
        </w:rPr>
        <w:t xml:space="preserve"> </w:t>
      </w:r>
      <w:r>
        <w:t>provided</w:t>
      </w:r>
      <w:r>
        <w:rPr>
          <w:spacing w:val="-4"/>
        </w:rPr>
        <w:t xml:space="preserve"> </w:t>
      </w:r>
      <w:r>
        <w:t>to</w:t>
      </w:r>
      <w:r>
        <w:rPr>
          <w:spacing w:val="-3"/>
        </w:rPr>
        <w:t xml:space="preserve"> </w:t>
      </w:r>
      <w:r>
        <w:t>AHFA</w:t>
      </w:r>
      <w:r>
        <w:rPr>
          <w:spacing w:val="-4"/>
        </w:rPr>
        <w:t xml:space="preserve"> </w:t>
      </w:r>
      <w:r>
        <w:t>by</w:t>
      </w:r>
      <w:r>
        <w:rPr>
          <w:spacing w:val="-3"/>
        </w:rPr>
        <w:t xml:space="preserve"> </w:t>
      </w:r>
      <w:r>
        <w:t>third-party</w:t>
      </w:r>
      <w:r>
        <w:rPr>
          <w:spacing w:val="-3"/>
        </w:rPr>
        <w:t xml:space="preserve"> </w:t>
      </w:r>
      <w:r>
        <w:t>construction</w:t>
      </w:r>
      <w:r>
        <w:rPr>
          <w:spacing w:val="-3"/>
        </w:rPr>
        <w:t xml:space="preserve"> </w:t>
      </w:r>
      <w:r>
        <w:t>consultant</w:t>
      </w:r>
      <w:r>
        <w:rPr>
          <w:spacing w:val="-4"/>
        </w:rPr>
        <w:t xml:space="preserve"> </w:t>
      </w:r>
      <w:r>
        <w:t>reports. After</w:t>
      </w:r>
      <w:r>
        <w:rPr>
          <w:spacing w:val="-14"/>
        </w:rPr>
        <w:t xml:space="preserve"> </w:t>
      </w:r>
      <w:r>
        <w:t>evaluating</w:t>
      </w:r>
      <w:r>
        <w:rPr>
          <w:spacing w:val="-14"/>
        </w:rPr>
        <w:t xml:space="preserve"> </w:t>
      </w:r>
      <w:r>
        <w:t>all</w:t>
      </w:r>
      <w:r>
        <w:rPr>
          <w:spacing w:val="-14"/>
        </w:rPr>
        <w:t xml:space="preserve"> </w:t>
      </w:r>
      <w:r>
        <w:t>relevant</w:t>
      </w:r>
      <w:r>
        <w:rPr>
          <w:spacing w:val="-13"/>
        </w:rPr>
        <w:t xml:space="preserve"> </w:t>
      </w:r>
      <w:r>
        <w:t>data,</w:t>
      </w:r>
      <w:r>
        <w:rPr>
          <w:spacing w:val="-14"/>
        </w:rPr>
        <w:t xml:space="preserve"> </w:t>
      </w:r>
      <w:r>
        <w:t>AHFA</w:t>
      </w:r>
      <w:r>
        <w:rPr>
          <w:spacing w:val="-14"/>
        </w:rPr>
        <w:t xml:space="preserve"> </w:t>
      </w:r>
      <w:r>
        <w:t>establishes</w:t>
      </w:r>
      <w:r>
        <w:rPr>
          <w:spacing w:val="-14"/>
        </w:rPr>
        <w:t xml:space="preserve"> </w:t>
      </w:r>
      <w:r>
        <w:t>reasonable</w:t>
      </w:r>
      <w:r>
        <w:rPr>
          <w:spacing w:val="-13"/>
        </w:rPr>
        <w:t xml:space="preserve"> </w:t>
      </w:r>
      <w:r>
        <w:t>standards</w:t>
      </w:r>
      <w:r>
        <w:rPr>
          <w:spacing w:val="-14"/>
        </w:rPr>
        <w:t xml:space="preserve"> </w:t>
      </w:r>
      <w:r>
        <w:t>for</w:t>
      </w:r>
      <w:r>
        <w:rPr>
          <w:spacing w:val="-14"/>
        </w:rPr>
        <w:t xml:space="preserve"> </w:t>
      </w:r>
      <w:r>
        <w:t>total</w:t>
      </w:r>
      <w:r>
        <w:rPr>
          <w:spacing w:val="-14"/>
        </w:rPr>
        <w:t xml:space="preserve"> </w:t>
      </w:r>
      <w:r>
        <w:t>project</w:t>
      </w:r>
      <w:r>
        <w:rPr>
          <w:spacing w:val="-13"/>
        </w:rPr>
        <w:t xml:space="preserve"> </w:t>
      </w:r>
      <w:r>
        <w:t>hard</w:t>
      </w:r>
      <w:r>
        <w:rPr>
          <w:spacing w:val="-13"/>
        </w:rPr>
        <w:t xml:space="preserve"> </w:t>
      </w:r>
      <w:r>
        <w:t>construction costs and soft costs. AHFA will use the same methodology to determine the maximum project costs permitted</w:t>
      </w:r>
      <w:r>
        <w:rPr>
          <w:spacing w:val="-14"/>
        </w:rPr>
        <w:t xml:space="preserve"> </w:t>
      </w:r>
      <w:r>
        <w:t>for</w:t>
      </w:r>
      <w:r>
        <w:rPr>
          <w:spacing w:val="-14"/>
        </w:rPr>
        <w:t xml:space="preserve"> </w:t>
      </w:r>
      <w:r>
        <w:t>HTF-funded</w:t>
      </w:r>
      <w:r>
        <w:rPr>
          <w:spacing w:val="-14"/>
        </w:rPr>
        <w:t xml:space="preserve"> </w:t>
      </w:r>
      <w:r>
        <w:t>projects.</w:t>
      </w:r>
      <w:r>
        <w:rPr>
          <w:spacing w:val="-13"/>
        </w:rPr>
        <w:t xml:space="preserve"> </w:t>
      </w:r>
      <w:r>
        <w:t>For</w:t>
      </w:r>
      <w:r>
        <w:rPr>
          <w:spacing w:val="-14"/>
        </w:rPr>
        <w:t xml:space="preserve"> </w:t>
      </w:r>
      <w:r>
        <w:t>the</w:t>
      </w:r>
      <w:r>
        <w:rPr>
          <w:spacing w:val="-14"/>
        </w:rPr>
        <w:t xml:space="preserve"> </w:t>
      </w:r>
      <w:r>
        <w:t>current</w:t>
      </w:r>
      <w:r>
        <w:rPr>
          <w:spacing w:val="-14"/>
        </w:rPr>
        <w:t xml:space="preserve"> </w:t>
      </w:r>
      <w:r>
        <w:t>application</w:t>
      </w:r>
      <w:r>
        <w:rPr>
          <w:spacing w:val="-13"/>
        </w:rPr>
        <w:t xml:space="preserve"> </w:t>
      </w:r>
      <w:r>
        <w:t>cycle,</w:t>
      </w:r>
      <w:r>
        <w:rPr>
          <w:spacing w:val="-14"/>
        </w:rPr>
        <w:t xml:space="preserve"> </w:t>
      </w:r>
      <w:r>
        <w:t>the</w:t>
      </w:r>
      <w:r>
        <w:rPr>
          <w:spacing w:val="-14"/>
        </w:rPr>
        <w:t xml:space="preserve"> </w:t>
      </w:r>
      <w:r>
        <w:t>maximum</w:t>
      </w:r>
      <w:r>
        <w:rPr>
          <w:spacing w:val="-14"/>
        </w:rPr>
        <w:t xml:space="preserve"> </w:t>
      </w:r>
      <w:r>
        <w:t>amount</w:t>
      </w:r>
      <w:r>
        <w:rPr>
          <w:spacing w:val="-12"/>
        </w:rPr>
        <w:t xml:space="preserve"> </w:t>
      </w:r>
      <w:r>
        <w:t>of</w:t>
      </w:r>
      <w:r>
        <w:rPr>
          <w:spacing w:val="-14"/>
        </w:rPr>
        <w:t xml:space="preserve"> </w:t>
      </w:r>
      <w:r>
        <w:t>HTF</w:t>
      </w:r>
      <w:r>
        <w:rPr>
          <w:spacing w:val="-13"/>
        </w:rPr>
        <w:t xml:space="preserve"> </w:t>
      </w:r>
      <w:r>
        <w:t>funding that may be allocated to new construction projects, according to number of bedrooms, are as follows:</w:t>
      </w:r>
    </w:p>
    <w:p w14:paraId="77A4BC04" w14:textId="77777777" w:rsidR="00950F0E" w:rsidRDefault="00950F0E">
      <w:pPr>
        <w:pStyle w:val="BodyText"/>
        <w:spacing w:before="10"/>
        <w:rPr>
          <w:sz w:val="25"/>
        </w:rPr>
      </w:pPr>
    </w:p>
    <w:tbl>
      <w:tblPr>
        <w:tblW w:w="0" w:type="auto"/>
        <w:tblInd w:w="2061" w:type="dxa"/>
        <w:tblLayout w:type="fixed"/>
        <w:tblCellMar>
          <w:left w:w="0" w:type="dxa"/>
          <w:right w:w="0" w:type="dxa"/>
        </w:tblCellMar>
        <w:tblLook w:val="01E0" w:firstRow="1" w:lastRow="1" w:firstColumn="1" w:lastColumn="1" w:noHBand="0" w:noVBand="0"/>
      </w:tblPr>
      <w:tblGrid>
        <w:gridCol w:w="1706"/>
        <w:gridCol w:w="1613"/>
      </w:tblGrid>
      <w:tr w:rsidR="00950F0E" w:rsidRPr="00E9755D" w14:paraId="0019B48C" w14:textId="77777777">
        <w:trPr>
          <w:trHeight w:val="751"/>
        </w:trPr>
        <w:tc>
          <w:tcPr>
            <w:tcW w:w="1706" w:type="dxa"/>
          </w:tcPr>
          <w:p w14:paraId="05CDE3B6" w14:textId="77777777" w:rsidR="00950F0E" w:rsidRPr="00E9755D" w:rsidRDefault="0055772B">
            <w:pPr>
              <w:pStyle w:val="TableParagraph"/>
              <w:numPr>
                <w:ilvl w:val="0"/>
                <w:numId w:val="5"/>
              </w:numPr>
              <w:tabs>
                <w:tab w:val="left" w:pos="216"/>
              </w:tabs>
              <w:spacing w:line="244" w:lineRule="exact"/>
              <w:rPr>
                <w:sz w:val="20"/>
                <w:szCs w:val="20"/>
              </w:rPr>
            </w:pPr>
            <w:r w:rsidRPr="00E9755D">
              <w:rPr>
                <w:spacing w:val="-2"/>
                <w:sz w:val="20"/>
                <w:szCs w:val="20"/>
              </w:rPr>
              <w:lastRenderedPageBreak/>
              <w:t>Bedroom</w:t>
            </w:r>
          </w:p>
          <w:p w14:paraId="46A57324" w14:textId="77777777" w:rsidR="00950F0E" w:rsidRPr="00E9755D" w:rsidRDefault="0055772B">
            <w:pPr>
              <w:pStyle w:val="TableParagraph"/>
              <w:numPr>
                <w:ilvl w:val="0"/>
                <w:numId w:val="5"/>
              </w:numPr>
              <w:tabs>
                <w:tab w:val="left" w:pos="216"/>
              </w:tabs>
              <w:spacing w:before="2" w:line="252" w:lineRule="exact"/>
              <w:rPr>
                <w:sz w:val="20"/>
                <w:szCs w:val="20"/>
              </w:rPr>
            </w:pPr>
            <w:r w:rsidRPr="00E9755D">
              <w:rPr>
                <w:spacing w:val="-2"/>
                <w:sz w:val="20"/>
                <w:szCs w:val="20"/>
              </w:rPr>
              <w:t>Bedrooms</w:t>
            </w:r>
          </w:p>
          <w:p w14:paraId="543F047E" w14:textId="77777777" w:rsidR="00950F0E" w:rsidRPr="00E9755D" w:rsidRDefault="0055772B">
            <w:pPr>
              <w:pStyle w:val="TableParagraph"/>
              <w:spacing w:line="233" w:lineRule="exact"/>
              <w:ind w:left="50"/>
              <w:rPr>
                <w:sz w:val="20"/>
                <w:szCs w:val="20"/>
              </w:rPr>
            </w:pPr>
            <w:r w:rsidRPr="00E9755D">
              <w:rPr>
                <w:sz w:val="20"/>
                <w:szCs w:val="20"/>
              </w:rPr>
              <w:t xml:space="preserve">3+ </w:t>
            </w:r>
            <w:r w:rsidRPr="00E9755D">
              <w:rPr>
                <w:spacing w:val="-2"/>
                <w:sz w:val="20"/>
                <w:szCs w:val="20"/>
              </w:rPr>
              <w:t>Bedrooms</w:t>
            </w:r>
          </w:p>
        </w:tc>
        <w:tc>
          <w:tcPr>
            <w:tcW w:w="1613" w:type="dxa"/>
          </w:tcPr>
          <w:p w14:paraId="109C3C81" w14:textId="0F85A700" w:rsidR="00950F0E" w:rsidRPr="00E9755D" w:rsidRDefault="0055772B">
            <w:pPr>
              <w:pStyle w:val="TableParagraph"/>
              <w:spacing w:line="244" w:lineRule="exact"/>
              <w:ind w:left="461"/>
              <w:rPr>
                <w:sz w:val="20"/>
                <w:szCs w:val="20"/>
              </w:rPr>
            </w:pPr>
            <w:r w:rsidRPr="00E9755D">
              <w:rPr>
                <w:spacing w:val="-2"/>
                <w:sz w:val="20"/>
                <w:szCs w:val="20"/>
              </w:rPr>
              <w:t>$</w:t>
            </w:r>
            <w:r w:rsidR="00913DD9">
              <w:rPr>
                <w:spacing w:val="-2"/>
                <w:sz w:val="20"/>
                <w:szCs w:val="20"/>
              </w:rPr>
              <w:t>216</w:t>
            </w:r>
            <w:r w:rsidR="00A91D3B" w:rsidRPr="00E9755D">
              <w:rPr>
                <w:spacing w:val="-2"/>
                <w:sz w:val="20"/>
                <w:szCs w:val="20"/>
              </w:rPr>
              <w:t>,</w:t>
            </w:r>
            <w:r w:rsidR="00913DD9">
              <w:rPr>
                <w:spacing w:val="-2"/>
                <w:sz w:val="20"/>
                <w:szCs w:val="20"/>
              </w:rPr>
              <w:t>718</w:t>
            </w:r>
            <w:r w:rsidRPr="00E9755D">
              <w:rPr>
                <w:spacing w:val="-2"/>
                <w:sz w:val="20"/>
                <w:szCs w:val="20"/>
              </w:rPr>
              <w:t>.00</w:t>
            </w:r>
          </w:p>
          <w:p w14:paraId="54C9D576" w14:textId="29F89E3D" w:rsidR="00950F0E" w:rsidRPr="00E9755D" w:rsidRDefault="0055772B">
            <w:pPr>
              <w:pStyle w:val="TableParagraph"/>
              <w:spacing w:before="2" w:line="252" w:lineRule="exact"/>
              <w:ind w:left="461"/>
              <w:rPr>
                <w:sz w:val="20"/>
                <w:szCs w:val="20"/>
              </w:rPr>
            </w:pPr>
            <w:r w:rsidRPr="00E9755D">
              <w:rPr>
                <w:spacing w:val="-2"/>
                <w:sz w:val="20"/>
                <w:szCs w:val="20"/>
              </w:rPr>
              <w:t>$</w:t>
            </w:r>
            <w:r w:rsidR="00913DD9">
              <w:rPr>
                <w:spacing w:val="-2"/>
                <w:sz w:val="20"/>
                <w:szCs w:val="20"/>
              </w:rPr>
              <w:t>263</w:t>
            </w:r>
            <w:r w:rsidR="00A91D3B" w:rsidRPr="00B750E3">
              <w:rPr>
                <w:spacing w:val="-2"/>
                <w:sz w:val="20"/>
                <w:szCs w:val="20"/>
              </w:rPr>
              <w:t>,</w:t>
            </w:r>
            <w:r w:rsidR="00913DD9">
              <w:rPr>
                <w:spacing w:val="-2"/>
                <w:sz w:val="20"/>
                <w:szCs w:val="20"/>
              </w:rPr>
              <w:t>535</w:t>
            </w:r>
            <w:r w:rsidRPr="00E9755D">
              <w:rPr>
                <w:spacing w:val="-2"/>
                <w:sz w:val="20"/>
                <w:szCs w:val="20"/>
              </w:rPr>
              <w:t>.00</w:t>
            </w:r>
          </w:p>
          <w:p w14:paraId="5E0EFD56" w14:textId="00534EDF" w:rsidR="00950F0E" w:rsidRPr="00E9755D" w:rsidRDefault="0055772B">
            <w:pPr>
              <w:pStyle w:val="TableParagraph"/>
              <w:spacing w:line="233" w:lineRule="exact"/>
              <w:ind w:left="461"/>
              <w:rPr>
                <w:sz w:val="20"/>
                <w:szCs w:val="20"/>
              </w:rPr>
            </w:pPr>
            <w:r w:rsidRPr="00E9755D">
              <w:rPr>
                <w:spacing w:val="-2"/>
                <w:sz w:val="20"/>
                <w:szCs w:val="20"/>
              </w:rPr>
              <w:t>$</w:t>
            </w:r>
            <w:r w:rsidR="00913DD9">
              <w:rPr>
                <w:spacing w:val="-2"/>
                <w:sz w:val="20"/>
                <w:szCs w:val="20"/>
              </w:rPr>
              <w:t>340</w:t>
            </w:r>
            <w:r w:rsidR="00A91D3B" w:rsidRPr="00B750E3">
              <w:rPr>
                <w:spacing w:val="-2"/>
                <w:sz w:val="20"/>
                <w:szCs w:val="20"/>
              </w:rPr>
              <w:t>,</w:t>
            </w:r>
            <w:r w:rsidR="00913DD9">
              <w:rPr>
                <w:spacing w:val="-2"/>
                <w:sz w:val="20"/>
                <w:szCs w:val="20"/>
              </w:rPr>
              <w:t>930</w:t>
            </w:r>
            <w:r w:rsidRPr="00E9755D">
              <w:rPr>
                <w:spacing w:val="-2"/>
                <w:sz w:val="20"/>
                <w:szCs w:val="20"/>
              </w:rPr>
              <w:t>.00</w:t>
            </w:r>
          </w:p>
        </w:tc>
      </w:tr>
    </w:tbl>
    <w:p w14:paraId="75300C57" w14:textId="77777777" w:rsidR="00950F0E" w:rsidRDefault="00950F0E">
      <w:pPr>
        <w:pStyle w:val="BodyText"/>
        <w:spacing w:before="7"/>
        <w:rPr>
          <w:sz w:val="25"/>
        </w:rPr>
      </w:pPr>
    </w:p>
    <w:p w14:paraId="4F564943" w14:textId="77777777" w:rsidR="00950F0E" w:rsidRDefault="0055772B">
      <w:pPr>
        <w:pStyle w:val="Heading1"/>
        <w:numPr>
          <w:ilvl w:val="0"/>
          <w:numId w:val="7"/>
        </w:numPr>
        <w:tabs>
          <w:tab w:val="left" w:pos="741"/>
        </w:tabs>
        <w:ind w:hanging="361"/>
      </w:pPr>
      <w:r>
        <w:t>Application</w:t>
      </w:r>
      <w:r>
        <w:rPr>
          <w:spacing w:val="-7"/>
        </w:rPr>
        <w:t xml:space="preserve"> </w:t>
      </w:r>
      <w:r>
        <w:rPr>
          <w:spacing w:val="-2"/>
        </w:rPr>
        <w:t>Process</w:t>
      </w:r>
    </w:p>
    <w:p w14:paraId="3C4566EE" w14:textId="77777777" w:rsidR="00950F0E" w:rsidRPr="00E9755D" w:rsidRDefault="00950F0E">
      <w:pPr>
        <w:pStyle w:val="BodyText"/>
        <w:spacing w:before="3"/>
        <w:rPr>
          <w:b/>
          <w:sz w:val="24"/>
          <w:szCs w:val="24"/>
        </w:rPr>
      </w:pPr>
    </w:p>
    <w:p w14:paraId="33ACD36B" w14:textId="3F77FA9B" w:rsidR="00950F0E" w:rsidRDefault="0055772B" w:rsidP="00E71443">
      <w:pPr>
        <w:pStyle w:val="BodyText"/>
        <w:ind w:left="374" w:right="558"/>
        <w:jc w:val="both"/>
      </w:pPr>
      <w:r>
        <w:t>AHFA follows a competitive process by which all applicants are objectively scored according to criteria specified</w:t>
      </w:r>
      <w:r>
        <w:rPr>
          <w:spacing w:val="-1"/>
        </w:rPr>
        <w:t xml:space="preserve"> </w:t>
      </w:r>
      <w:r>
        <w:t>in</w:t>
      </w:r>
      <w:r>
        <w:rPr>
          <w:spacing w:val="-2"/>
        </w:rPr>
        <w:t xml:space="preserve"> </w:t>
      </w:r>
      <w:r>
        <w:t>the HTF</w:t>
      </w:r>
      <w:r>
        <w:rPr>
          <w:spacing w:val="-2"/>
        </w:rPr>
        <w:t xml:space="preserve"> </w:t>
      </w:r>
      <w:r>
        <w:t>Plan.</w:t>
      </w:r>
      <w:r>
        <w:rPr>
          <w:spacing w:val="-1"/>
        </w:rPr>
        <w:t xml:space="preserve"> </w:t>
      </w:r>
      <w:r>
        <w:t>AHFA strictly</w:t>
      </w:r>
      <w:r>
        <w:rPr>
          <w:spacing w:val="-2"/>
        </w:rPr>
        <w:t xml:space="preserve"> </w:t>
      </w:r>
      <w:r>
        <w:t>adheres</w:t>
      </w:r>
      <w:r>
        <w:rPr>
          <w:spacing w:val="-1"/>
        </w:rPr>
        <w:t xml:space="preserve"> </w:t>
      </w:r>
      <w:r>
        <w:t>to</w:t>
      </w:r>
      <w:r>
        <w:rPr>
          <w:spacing w:val="-2"/>
        </w:rPr>
        <w:t xml:space="preserve"> </w:t>
      </w:r>
      <w:r>
        <w:t>the policy</w:t>
      </w:r>
      <w:r>
        <w:rPr>
          <w:spacing w:val="-1"/>
        </w:rPr>
        <w:t xml:space="preserve"> </w:t>
      </w:r>
      <w:r>
        <w:t>and</w:t>
      </w:r>
      <w:r>
        <w:rPr>
          <w:spacing w:val="-1"/>
        </w:rPr>
        <w:t xml:space="preserve"> </w:t>
      </w:r>
      <w:r>
        <w:t>procedures</w:t>
      </w:r>
      <w:r>
        <w:rPr>
          <w:spacing w:val="-1"/>
        </w:rPr>
        <w:t xml:space="preserve"> </w:t>
      </w:r>
      <w:r>
        <w:t>of</w:t>
      </w:r>
      <w:r>
        <w:rPr>
          <w:spacing w:val="-3"/>
        </w:rPr>
        <w:t xml:space="preserve"> </w:t>
      </w:r>
      <w:r>
        <w:t>the</w:t>
      </w:r>
      <w:r>
        <w:rPr>
          <w:spacing w:val="-1"/>
        </w:rPr>
        <w:t xml:space="preserve"> </w:t>
      </w:r>
      <w:r>
        <w:t>HTF Plan. Efforts</w:t>
      </w:r>
      <w:r>
        <w:rPr>
          <w:spacing w:val="-1"/>
        </w:rPr>
        <w:t xml:space="preserve"> </w:t>
      </w:r>
      <w:r>
        <w:t>to influence</w:t>
      </w:r>
      <w:r>
        <w:rPr>
          <w:spacing w:val="-4"/>
        </w:rPr>
        <w:t xml:space="preserve"> </w:t>
      </w:r>
      <w:r>
        <w:t>the</w:t>
      </w:r>
      <w:r>
        <w:rPr>
          <w:spacing w:val="-2"/>
        </w:rPr>
        <w:t xml:space="preserve"> </w:t>
      </w:r>
      <w:r>
        <w:t>outcome</w:t>
      </w:r>
      <w:r>
        <w:rPr>
          <w:spacing w:val="-4"/>
        </w:rPr>
        <w:t xml:space="preserve"> </w:t>
      </w:r>
      <w:r>
        <w:t>of</w:t>
      </w:r>
      <w:r>
        <w:rPr>
          <w:spacing w:val="-4"/>
        </w:rPr>
        <w:t xml:space="preserve"> </w:t>
      </w:r>
      <w:r>
        <w:t>the</w:t>
      </w:r>
      <w:r>
        <w:rPr>
          <w:spacing w:val="-2"/>
        </w:rPr>
        <w:t xml:space="preserve"> </w:t>
      </w:r>
      <w:r>
        <w:t>application</w:t>
      </w:r>
      <w:r>
        <w:rPr>
          <w:spacing w:val="-2"/>
        </w:rPr>
        <w:t xml:space="preserve"> </w:t>
      </w:r>
      <w:r>
        <w:t>process</w:t>
      </w:r>
      <w:r>
        <w:rPr>
          <w:spacing w:val="-4"/>
        </w:rPr>
        <w:t xml:space="preserve"> </w:t>
      </w:r>
      <w:r>
        <w:t>through</w:t>
      </w:r>
      <w:r>
        <w:rPr>
          <w:spacing w:val="-2"/>
        </w:rPr>
        <w:t xml:space="preserve"> </w:t>
      </w:r>
      <w:r>
        <w:t>lobbying</w:t>
      </w:r>
      <w:r>
        <w:rPr>
          <w:spacing w:val="-5"/>
        </w:rPr>
        <w:t xml:space="preserve"> </w:t>
      </w:r>
      <w:r>
        <w:t>efforts</w:t>
      </w:r>
      <w:r>
        <w:rPr>
          <w:spacing w:val="-4"/>
        </w:rPr>
        <w:t xml:space="preserve"> </w:t>
      </w:r>
      <w:r>
        <w:t>either</w:t>
      </w:r>
      <w:r>
        <w:rPr>
          <w:spacing w:val="-2"/>
        </w:rPr>
        <w:t xml:space="preserve"> </w:t>
      </w:r>
      <w:r>
        <w:t>directly</w:t>
      </w:r>
      <w:r>
        <w:rPr>
          <w:spacing w:val="-2"/>
        </w:rPr>
        <w:t xml:space="preserve"> </w:t>
      </w:r>
      <w:r>
        <w:t>(by</w:t>
      </w:r>
      <w:r>
        <w:rPr>
          <w:spacing w:val="-2"/>
        </w:rPr>
        <w:t xml:space="preserve"> </w:t>
      </w:r>
      <w:r>
        <w:t>the</w:t>
      </w:r>
      <w:r>
        <w:rPr>
          <w:spacing w:val="-2"/>
        </w:rPr>
        <w:t xml:space="preserve"> </w:t>
      </w:r>
      <w:r>
        <w:t>applicant) or</w:t>
      </w:r>
      <w:r>
        <w:rPr>
          <w:spacing w:val="-14"/>
        </w:rPr>
        <w:t xml:space="preserve"> </w:t>
      </w:r>
      <w:r>
        <w:t>indirectly</w:t>
      </w:r>
      <w:r>
        <w:rPr>
          <w:spacing w:val="-15"/>
        </w:rPr>
        <w:t xml:space="preserve"> </w:t>
      </w:r>
      <w:r>
        <w:t>(via</w:t>
      </w:r>
      <w:r>
        <w:rPr>
          <w:spacing w:val="-17"/>
        </w:rPr>
        <w:t xml:space="preserve"> </w:t>
      </w:r>
      <w:r>
        <w:t>the</w:t>
      </w:r>
      <w:r>
        <w:rPr>
          <w:spacing w:val="-14"/>
        </w:rPr>
        <w:t xml:space="preserve"> </w:t>
      </w:r>
      <w:r>
        <w:t>efforts</w:t>
      </w:r>
      <w:r>
        <w:rPr>
          <w:spacing w:val="-17"/>
        </w:rPr>
        <w:t xml:space="preserve"> </w:t>
      </w:r>
      <w:r>
        <w:t>of</w:t>
      </w:r>
      <w:r>
        <w:rPr>
          <w:spacing w:val="-14"/>
        </w:rPr>
        <w:t xml:space="preserve"> </w:t>
      </w:r>
      <w:r>
        <w:t>third</w:t>
      </w:r>
      <w:r>
        <w:rPr>
          <w:spacing w:val="-15"/>
        </w:rPr>
        <w:t xml:space="preserve"> </w:t>
      </w:r>
      <w:r>
        <w:t>parties</w:t>
      </w:r>
      <w:r>
        <w:rPr>
          <w:spacing w:val="-14"/>
        </w:rPr>
        <w:t xml:space="preserve"> </w:t>
      </w:r>
      <w:r>
        <w:t>on</w:t>
      </w:r>
      <w:r>
        <w:rPr>
          <w:spacing w:val="-15"/>
        </w:rPr>
        <w:t xml:space="preserve"> </w:t>
      </w:r>
      <w:r>
        <w:t>the</w:t>
      </w:r>
      <w:r>
        <w:rPr>
          <w:spacing w:val="-14"/>
        </w:rPr>
        <w:t xml:space="preserve"> </w:t>
      </w:r>
      <w:r>
        <w:t>applicant’s</w:t>
      </w:r>
      <w:r>
        <w:rPr>
          <w:spacing w:val="-14"/>
        </w:rPr>
        <w:t xml:space="preserve"> </w:t>
      </w:r>
      <w:r>
        <w:t>behalf</w:t>
      </w:r>
      <w:r w:rsidRPr="007E04A4">
        <w:t>),</w:t>
      </w:r>
      <w:r w:rsidRPr="007E04A4">
        <w:rPr>
          <w:spacing w:val="-15"/>
        </w:rPr>
        <w:t xml:space="preserve"> </w:t>
      </w:r>
      <w:r w:rsidRPr="007E04A4">
        <w:t>will</w:t>
      </w:r>
      <w:r w:rsidRPr="007E04A4">
        <w:rPr>
          <w:spacing w:val="-14"/>
        </w:rPr>
        <w:t xml:space="preserve"> </w:t>
      </w:r>
      <w:r w:rsidRPr="007E04A4">
        <w:t>be</w:t>
      </w:r>
      <w:r w:rsidRPr="007E04A4">
        <w:rPr>
          <w:spacing w:val="-17"/>
        </w:rPr>
        <w:t xml:space="preserve"> </w:t>
      </w:r>
      <w:r w:rsidRPr="007E04A4">
        <w:t>futile,</w:t>
      </w:r>
      <w:r w:rsidRPr="007E04A4">
        <w:rPr>
          <w:spacing w:val="-14"/>
        </w:rPr>
        <w:t xml:space="preserve"> </w:t>
      </w:r>
      <w:r w:rsidRPr="007E04A4">
        <w:t>considered</w:t>
      </w:r>
      <w:r w:rsidRPr="007E04A4">
        <w:rPr>
          <w:spacing w:val="-14"/>
        </w:rPr>
        <w:t xml:space="preserve"> </w:t>
      </w:r>
      <w:r w:rsidRPr="007E04A4">
        <w:t>as</w:t>
      </w:r>
      <w:r w:rsidRPr="007E04A4">
        <w:rPr>
          <w:spacing w:val="-14"/>
        </w:rPr>
        <w:t xml:space="preserve"> </w:t>
      </w:r>
      <w:r w:rsidRPr="007E04A4">
        <w:t>a</w:t>
      </w:r>
      <w:r w:rsidRPr="007E04A4">
        <w:rPr>
          <w:spacing w:val="-14"/>
        </w:rPr>
        <w:t xml:space="preserve"> </w:t>
      </w:r>
      <w:r w:rsidRPr="007E04A4">
        <w:t>violation</w:t>
      </w:r>
      <w:r w:rsidR="000D131D" w:rsidRPr="007E04A4">
        <w:t xml:space="preserve"> </w:t>
      </w:r>
      <w:r w:rsidR="00302E51" w:rsidRPr="007E04A4">
        <w:t xml:space="preserve">of the HTF Plan and may result in the termination of the application. </w:t>
      </w:r>
      <w:r w:rsidR="00933829" w:rsidRPr="007E04A4">
        <w:t xml:space="preserve">In addition, </w:t>
      </w:r>
      <w:r w:rsidR="00E225B0" w:rsidRPr="007E04A4">
        <w:t>the applicant could be subject to civil or criminal liability.</w:t>
      </w:r>
      <w:r w:rsidR="00E71443" w:rsidRPr="007E04A4">
        <w:t xml:space="preserve"> Each application must stand on its own merits. </w:t>
      </w:r>
    </w:p>
    <w:p w14:paraId="08377230" w14:textId="421D0E27" w:rsidR="00950F0E" w:rsidRDefault="0055772B">
      <w:pPr>
        <w:pStyle w:val="BodyText"/>
        <w:spacing w:before="203" w:line="276" w:lineRule="auto"/>
        <w:ind w:left="380" w:right="553"/>
        <w:jc w:val="both"/>
      </w:pPr>
      <w:r>
        <w:t xml:space="preserve">All applicants must </w:t>
      </w:r>
      <w:proofErr w:type="gramStart"/>
      <w:r>
        <w:t>submit an application</w:t>
      </w:r>
      <w:proofErr w:type="gramEnd"/>
      <w:r>
        <w:t xml:space="preserve">. AHFA will evaluate each application to determine which Projects will be allocated HTF funds. </w:t>
      </w:r>
      <w:r w:rsidR="0037240C">
        <w:t>To</w:t>
      </w:r>
      <w:r>
        <w:t xml:space="preserve"> be</w:t>
      </w:r>
      <w:r>
        <w:rPr>
          <w:spacing w:val="-2"/>
        </w:rPr>
        <w:t xml:space="preserve"> </w:t>
      </w:r>
      <w:r>
        <w:t>considered</w:t>
      </w:r>
      <w:r>
        <w:rPr>
          <w:spacing w:val="-2"/>
        </w:rPr>
        <w:t xml:space="preserve"> </w:t>
      </w:r>
      <w:r>
        <w:t>for funding, each</w:t>
      </w:r>
      <w:r>
        <w:rPr>
          <w:spacing w:val="-2"/>
        </w:rPr>
        <w:t xml:space="preserve"> </w:t>
      </w:r>
      <w:r>
        <w:t>application</w:t>
      </w:r>
      <w:r>
        <w:rPr>
          <w:spacing w:val="-2"/>
        </w:rPr>
        <w:t xml:space="preserve"> </w:t>
      </w:r>
      <w:r>
        <w:t>must include evidence</w:t>
      </w:r>
      <w:r>
        <w:rPr>
          <w:spacing w:val="-1"/>
        </w:rPr>
        <w:t xml:space="preserve"> </w:t>
      </w:r>
      <w:r>
        <w:t>satisfactory</w:t>
      </w:r>
      <w:r>
        <w:rPr>
          <w:spacing w:val="-1"/>
        </w:rPr>
        <w:t xml:space="preserve"> </w:t>
      </w:r>
      <w:r>
        <w:t>to AHFA</w:t>
      </w:r>
      <w:r>
        <w:rPr>
          <w:spacing w:val="-1"/>
        </w:rPr>
        <w:t xml:space="preserve"> </w:t>
      </w:r>
      <w:r>
        <w:t>that the proposed Project, at</w:t>
      </w:r>
      <w:r>
        <w:rPr>
          <w:spacing w:val="-1"/>
        </w:rPr>
        <w:t xml:space="preserve"> </w:t>
      </w:r>
      <w:r>
        <w:t>a</w:t>
      </w:r>
      <w:r>
        <w:rPr>
          <w:spacing w:val="-2"/>
        </w:rPr>
        <w:t xml:space="preserve"> </w:t>
      </w:r>
      <w:r>
        <w:t>minimum,</w:t>
      </w:r>
      <w:r>
        <w:rPr>
          <w:spacing w:val="-2"/>
        </w:rPr>
        <w:t xml:space="preserve"> </w:t>
      </w:r>
      <w:r>
        <w:t>meets all</w:t>
      </w:r>
      <w:r>
        <w:rPr>
          <w:spacing w:val="-4"/>
        </w:rPr>
        <w:t xml:space="preserve"> </w:t>
      </w:r>
      <w:r>
        <w:t>AHFA housing</w:t>
      </w:r>
      <w:r>
        <w:rPr>
          <w:spacing w:val="-2"/>
        </w:rPr>
        <w:t xml:space="preserve"> </w:t>
      </w:r>
      <w:r>
        <w:t>priority factors.</w:t>
      </w:r>
      <w:r>
        <w:rPr>
          <w:spacing w:val="-10"/>
        </w:rPr>
        <w:t xml:space="preserve"> </w:t>
      </w:r>
      <w:r>
        <w:t>In</w:t>
      </w:r>
      <w:r>
        <w:rPr>
          <w:spacing w:val="-10"/>
        </w:rPr>
        <w:t xml:space="preserve"> </w:t>
      </w:r>
      <w:r>
        <w:t>evaluating</w:t>
      </w:r>
      <w:r>
        <w:rPr>
          <w:spacing w:val="-12"/>
        </w:rPr>
        <w:t xml:space="preserve"> </w:t>
      </w:r>
      <w:r>
        <w:t>each</w:t>
      </w:r>
      <w:r>
        <w:rPr>
          <w:spacing w:val="-12"/>
        </w:rPr>
        <w:t xml:space="preserve"> </w:t>
      </w:r>
      <w:r>
        <w:t>application,</w:t>
      </w:r>
      <w:r>
        <w:rPr>
          <w:spacing w:val="-7"/>
        </w:rPr>
        <w:t xml:space="preserve"> </w:t>
      </w:r>
      <w:r>
        <w:t>AHFA</w:t>
      </w:r>
      <w:r>
        <w:rPr>
          <w:spacing w:val="-11"/>
        </w:rPr>
        <w:t xml:space="preserve"> </w:t>
      </w:r>
      <w:r>
        <w:t>may</w:t>
      </w:r>
      <w:r>
        <w:rPr>
          <w:spacing w:val="-9"/>
        </w:rPr>
        <w:t xml:space="preserve"> </w:t>
      </w:r>
      <w:r>
        <w:t>conduct</w:t>
      </w:r>
      <w:r>
        <w:rPr>
          <w:spacing w:val="-8"/>
        </w:rPr>
        <w:t xml:space="preserve"> </w:t>
      </w:r>
      <w:r>
        <w:t>one</w:t>
      </w:r>
      <w:r>
        <w:rPr>
          <w:spacing w:val="-9"/>
        </w:rPr>
        <w:t xml:space="preserve"> </w:t>
      </w:r>
      <w:r>
        <w:t>or</w:t>
      </w:r>
      <w:r>
        <w:rPr>
          <w:spacing w:val="-11"/>
        </w:rPr>
        <w:t xml:space="preserve"> </w:t>
      </w:r>
      <w:r>
        <w:t>more</w:t>
      </w:r>
      <w:r>
        <w:rPr>
          <w:spacing w:val="-9"/>
        </w:rPr>
        <w:t xml:space="preserve"> </w:t>
      </w:r>
      <w:r>
        <w:t>site</w:t>
      </w:r>
      <w:r>
        <w:rPr>
          <w:spacing w:val="-9"/>
        </w:rPr>
        <w:t xml:space="preserve"> </w:t>
      </w:r>
      <w:r>
        <w:t>visits</w:t>
      </w:r>
      <w:r>
        <w:rPr>
          <w:spacing w:val="-9"/>
        </w:rPr>
        <w:t xml:space="preserve"> </w:t>
      </w:r>
      <w:r>
        <w:t>to</w:t>
      </w:r>
      <w:r>
        <w:rPr>
          <w:spacing w:val="-9"/>
        </w:rPr>
        <w:t xml:space="preserve"> </w:t>
      </w:r>
      <w:r>
        <w:t>inspect</w:t>
      </w:r>
      <w:r>
        <w:rPr>
          <w:spacing w:val="-10"/>
        </w:rPr>
        <w:t xml:space="preserve"> </w:t>
      </w:r>
      <w:r>
        <w:t>each</w:t>
      </w:r>
      <w:r>
        <w:rPr>
          <w:spacing w:val="-12"/>
        </w:rPr>
        <w:t xml:space="preserve"> </w:t>
      </w:r>
      <w:r>
        <w:t>proposed Project</w:t>
      </w:r>
      <w:r>
        <w:rPr>
          <w:spacing w:val="-1"/>
        </w:rPr>
        <w:t xml:space="preserve"> </w:t>
      </w:r>
      <w:r>
        <w:t>site and/or consult</w:t>
      </w:r>
      <w:r>
        <w:rPr>
          <w:spacing w:val="-1"/>
        </w:rPr>
        <w:t xml:space="preserve"> </w:t>
      </w:r>
      <w:r>
        <w:t>with a</w:t>
      </w:r>
      <w:r>
        <w:rPr>
          <w:spacing w:val="-2"/>
        </w:rPr>
        <w:t xml:space="preserve"> </w:t>
      </w:r>
      <w:r>
        <w:t>third party</w:t>
      </w:r>
      <w:r>
        <w:rPr>
          <w:spacing w:val="-2"/>
        </w:rPr>
        <w:t xml:space="preserve"> </w:t>
      </w:r>
      <w:r>
        <w:t>for professional services. To facilitate the evaluation process, all applicants must complete the following steps:</w:t>
      </w:r>
    </w:p>
    <w:p w14:paraId="52244566" w14:textId="77777777" w:rsidR="00950F0E" w:rsidRDefault="00950F0E">
      <w:pPr>
        <w:pStyle w:val="BodyText"/>
        <w:spacing w:before="4"/>
        <w:rPr>
          <w:sz w:val="25"/>
        </w:rPr>
      </w:pPr>
    </w:p>
    <w:p w14:paraId="5487291A" w14:textId="77777777" w:rsidR="00950F0E" w:rsidRDefault="0055772B">
      <w:pPr>
        <w:pStyle w:val="ListParagraph"/>
        <w:numPr>
          <w:ilvl w:val="1"/>
          <w:numId w:val="7"/>
        </w:numPr>
        <w:tabs>
          <w:tab w:val="left" w:pos="1461"/>
        </w:tabs>
        <w:spacing w:line="276" w:lineRule="auto"/>
        <w:ind w:right="551"/>
      </w:pPr>
      <w:r>
        <w:t>Submit</w:t>
      </w:r>
      <w:r>
        <w:rPr>
          <w:spacing w:val="-14"/>
        </w:rPr>
        <w:t xml:space="preserve"> </w:t>
      </w:r>
      <w:r>
        <w:t>a</w:t>
      </w:r>
      <w:r>
        <w:rPr>
          <w:spacing w:val="-14"/>
        </w:rPr>
        <w:t xml:space="preserve"> </w:t>
      </w:r>
      <w:r>
        <w:t>complete</w:t>
      </w:r>
      <w:r>
        <w:rPr>
          <w:spacing w:val="-13"/>
        </w:rPr>
        <w:t xml:space="preserve"> </w:t>
      </w:r>
      <w:r>
        <w:t>application</w:t>
      </w:r>
      <w:r>
        <w:rPr>
          <w:spacing w:val="-13"/>
        </w:rPr>
        <w:t xml:space="preserve"> </w:t>
      </w:r>
      <w:r>
        <w:t>package</w:t>
      </w:r>
      <w:r>
        <w:rPr>
          <w:spacing w:val="-14"/>
        </w:rPr>
        <w:t xml:space="preserve"> </w:t>
      </w:r>
      <w:r>
        <w:t>to</w:t>
      </w:r>
      <w:r>
        <w:rPr>
          <w:spacing w:val="-12"/>
        </w:rPr>
        <w:t xml:space="preserve"> </w:t>
      </w:r>
      <w:r>
        <w:t>AHFA</w:t>
      </w:r>
      <w:r>
        <w:rPr>
          <w:spacing w:val="-13"/>
        </w:rPr>
        <w:t xml:space="preserve"> </w:t>
      </w:r>
      <w:r>
        <w:t>within</w:t>
      </w:r>
      <w:r>
        <w:rPr>
          <w:spacing w:val="-14"/>
        </w:rPr>
        <w:t xml:space="preserve"> </w:t>
      </w:r>
      <w:r>
        <w:t>the</w:t>
      </w:r>
      <w:r>
        <w:rPr>
          <w:spacing w:val="-14"/>
        </w:rPr>
        <w:t xml:space="preserve"> </w:t>
      </w:r>
      <w:r>
        <w:t>specified</w:t>
      </w:r>
      <w:r>
        <w:rPr>
          <w:spacing w:val="-13"/>
        </w:rPr>
        <w:t xml:space="preserve"> </w:t>
      </w:r>
      <w:r>
        <w:t>timeframes</w:t>
      </w:r>
      <w:r>
        <w:rPr>
          <w:spacing w:val="-13"/>
        </w:rPr>
        <w:t xml:space="preserve"> </w:t>
      </w:r>
      <w:r>
        <w:t>as</w:t>
      </w:r>
      <w:r>
        <w:rPr>
          <w:spacing w:val="-14"/>
        </w:rPr>
        <w:t xml:space="preserve"> </w:t>
      </w:r>
      <w:r>
        <w:t xml:space="preserve">designated by AHFA. </w:t>
      </w:r>
      <w:proofErr w:type="gramStart"/>
      <w:r>
        <w:t>All or</w:t>
      </w:r>
      <w:proofErr w:type="gramEnd"/>
      <w:r>
        <w:t xml:space="preserve"> portions of the application package may be required to be submitted online. After application packages are submitted, AHFA will conduct a </w:t>
      </w:r>
      <w:proofErr w:type="gramStart"/>
      <w:r>
        <w:t>completeness</w:t>
      </w:r>
      <w:proofErr w:type="gramEnd"/>
      <w:r>
        <w:t xml:space="preserve"> review. The application</w:t>
      </w:r>
      <w:r>
        <w:rPr>
          <w:spacing w:val="-2"/>
        </w:rPr>
        <w:t xml:space="preserve"> </w:t>
      </w:r>
      <w:r>
        <w:t>will</w:t>
      </w:r>
      <w:r>
        <w:rPr>
          <w:spacing w:val="-1"/>
        </w:rPr>
        <w:t xml:space="preserve"> </w:t>
      </w:r>
      <w:r>
        <w:t>be</w:t>
      </w:r>
      <w:r>
        <w:rPr>
          <w:spacing w:val="-1"/>
        </w:rPr>
        <w:t xml:space="preserve"> </w:t>
      </w:r>
      <w:r>
        <w:t>deemed</w:t>
      </w:r>
      <w:r>
        <w:rPr>
          <w:spacing w:val="-4"/>
        </w:rPr>
        <w:t xml:space="preserve"> </w:t>
      </w:r>
      <w:r>
        <w:t>complete</w:t>
      </w:r>
      <w:r>
        <w:rPr>
          <w:spacing w:val="-4"/>
        </w:rPr>
        <w:t xml:space="preserve"> </w:t>
      </w:r>
      <w:r>
        <w:t>if</w:t>
      </w:r>
      <w:r>
        <w:rPr>
          <w:spacing w:val="-4"/>
        </w:rPr>
        <w:t xml:space="preserve"> </w:t>
      </w:r>
      <w:r>
        <w:t>the</w:t>
      </w:r>
      <w:r>
        <w:rPr>
          <w:spacing w:val="-2"/>
        </w:rPr>
        <w:t xml:space="preserve"> </w:t>
      </w:r>
      <w:r>
        <w:t>application</w:t>
      </w:r>
      <w:r>
        <w:rPr>
          <w:spacing w:val="-4"/>
        </w:rPr>
        <w:t xml:space="preserve"> </w:t>
      </w:r>
      <w:r>
        <w:t>package</w:t>
      </w:r>
      <w:r>
        <w:rPr>
          <w:spacing w:val="-2"/>
        </w:rPr>
        <w:t xml:space="preserve"> </w:t>
      </w:r>
      <w:r>
        <w:t>is</w:t>
      </w:r>
      <w:r>
        <w:rPr>
          <w:spacing w:val="-2"/>
        </w:rPr>
        <w:t xml:space="preserve"> </w:t>
      </w:r>
      <w:r>
        <w:t>submitted</w:t>
      </w:r>
      <w:r>
        <w:rPr>
          <w:spacing w:val="-2"/>
        </w:rPr>
        <w:t xml:space="preserve"> </w:t>
      </w:r>
      <w:r>
        <w:t>within</w:t>
      </w:r>
      <w:r>
        <w:rPr>
          <w:spacing w:val="-2"/>
        </w:rPr>
        <w:t xml:space="preserve"> </w:t>
      </w:r>
      <w:r>
        <w:t>the</w:t>
      </w:r>
      <w:r>
        <w:rPr>
          <w:spacing w:val="-2"/>
        </w:rPr>
        <w:t xml:space="preserve"> </w:t>
      </w:r>
      <w:r>
        <w:t>AHFA specified timeframe and contains, at a minimum, the following:</w:t>
      </w:r>
    </w:p>
    <w:p w14:paraId="6040BC7C" w14:textId="77777777" w:rsidR="00950F0E" w:rsidRDefault="00950F0E">
      <w:pPr>
        <w:pStyle w:val="BodyText"/>
        <w:spacing w:before="2"/>
        <w:rPr>
          <w:sz w:val="25"/>
        </w:rPr>
      </w:pPr>
    </w:p>
    <w:p w14:paraId="2E8BCC6C" w14:textId="16E2B21D" w:rsidR="00950F0E" w:rsidRDefault="0055772B">
      <w:pPr>
        <w:pStyle w:val="ListParagraph"/>
        <w:numPr>
          <w:ilvl w:val="0"/>
          <w:numId w:val="4"/>
        </w:numPr>
        <w:tabs>
          <w:tab w:val="left" w:pos="3079"/>
        </w:tabs>
        <w:ind w:right="553"/>
      </w:pPr>
      <w:r>
        <w:t xml:space="preserve">All required AHFA-provided forms for current year applications will be posted at </w:t>
      </w:r>
      <w:r w:rsidR="00C0541E">
        <w:rPr>
          <w:color w:val="0000FF"/>
          <w:u w:val="single"/>
        </w:rPr>
        <w:t>www.ahfa.com</w:t>
      </w:r>
      <w:r>
        <w:rPr>
          <w:color w:val="0000FF"/>
        </w:rPr>
        <w:t xml:space="preserve"> </w:t>
      </w:r>
      <w:r>
        <w:t>prior to the beginning of the application cycle. AHFA</w:t>
      </w:r>
      <w:r>
        <w:rPr>
          <w:spacing w:val="-14"/>
        </w:rPr>
        <w:t xml:space="preserve"> </w:t>
      </w:r>
      <w:r>
        <w:t>will</w:t>
      </w:r>
      <w:r>
        <w:rPr>
          <w:spacing w:val="-11"/>
        </w:rPr>
        <w:t xml:space="preserve"> </w:t>
      </w:r>
      <w:r>
        <w:t>post</w:t>
      </w:r>
      <w:r>
        <w:rPr>
          <w:spacing w:val="-14"/>
        </w:rPr>
        <w:t xml:space="preserve"> </w:t>
      </w:r>
      <w:r>
        <w:t>these</w:t>
      </w:r>
      <w:r>
        <w:rPr>
          <w:spacing w:val="-14"/>
        </w:rPr>
        <w:t xml:space="preserve"> </w:t>
      </w:r>
      <w:r>
        <w:t>forms</w:t>
      </w:r>
      <w:r>
        <w:rPr>
          <w:spacing w:val="-14"/>
        </w:rPr>
        <w:t xml:space="preserve"> </w:t>
      </w:r>
      <w:r>
        <w:t>as</w:t>
      </w:r>
      <w:r>
        <w:rPr>
          <w:spacing w:val="-12"/>
        </w:rPr>
        <w:t xml:space="preserve"> </w:t>
      </w:r>
      <w:r>
        <w:t>they</w:t>
      </w:r>
      <w:r>
        <w:rPr>
          <w:spacing w:val="-13"/>
        </w:rPr>
        <w:t xml:space="preserve"> </w:t>
      </w:r>
      <w:r>
        <w:t>become</w:t>
      </w:r>
      <w:r>
        <w:rPr>
          <w:spacing w:val="-14"/>
        </w:rPr>
        <w:t xml:space="preserve"> </w:t>
      </w:r>
      <w:r>
        <w:t>available,</w:t>
      </w:r>
      <w:r>
        <w:rPr>
          <w:spacing w:val="-14"/>
        </w:rPr>
        <w:t xml:space="preserve"> </w:t>
      </w:r>
      <w:r>
        <w:t>and</w:t>
      </w:r>
      <w:r>
        <w:rPr>
          <w:spacing w:val="-13"/>
        </w:rPr>
        <w:t xml:space="preserve"> </w:t>
      </w:r>
      <w:r>
        <w:t>applicants</w:t>
      </w:r>
      <w:r>
        <w:rPr>
          <w:spacing w:val="-11"/>
        </w:rPr>
        <w:t xml:space="preserve"> </w:t>
      </w:r>
      <w:r>
        <w:t>should check</w:t>
      </w:r>
      <w:r>
        <w:rPr>
          <w:spacing w:val="-10"/>
        </w:rPr>
        <w:t xml:space="preserve"> </w:t>
      </w:r>
      <w:r w:rsidR="00C0541E">
        <w:rPr>
          <w:color w:val="0000FF"/>
          <w:u w:val="single"/>
        </w:rPr>
        <w:t>www.ahfa.com</w:t>
      </w:r>
      <w:r>
        <w:rPr>
          <w:color w:val="0000FF"/>
          <w:spacing w:val="-11"/>
        </w:rPr>
        <w:t xml:space="preserve"> </w:t>
      </w:r>
      <w:r>
        <w:t>regularly</w:t>
      </w:r>
      <w:r>
        <w:rPr>
          <w:spacing w:val="-12"/>
        </w:rPr>
        <w:t xml:space="preserve"> </w:t>
      </w:r>
      <w:r w:rsidR="0037240C">
        <w:t>to</w:t>
      </w:r>
      <w:r>
        <w:rPr>
          <w:spacing w:val="-10"/>
        </w:rPr>
        <w:t xml:space="preserve"> </w:t>
      </w:r>
      <w:r>
        <w:t>begin</w:t>
      </w:r>
      <w:r>
        <w:rPr>
          <w:spacing w:val="-10"/>
        </w:rPr>
        <w:t xml:space="preserve"> </w:t>
      </w:r>
      <w:r>
        <w:t>work</w:t>
      </w:r>
      <w:r>
        <w:rPr>
          <w:spacing w:val="-13"/>
        </w:rPr>
        <w:t xml:space="preserve"> </w:t>
      </w:r>
      <w:r>
        <w:t>on</w:t>
      </w:r>
      <w:r>
        <w:rPr>
          <w:spacing w:val="-10"/>
        </w:rPr>
        <w:t xml:space="preserve"> </w:t>
      </w:r>
      <w:r>
        <w:t>the</w:t>
      </w:r>
      <w:r>
        <w:rPr>
          <w:spacing w:val="-12"/>
        </w:rPr>
        <w:t xml:space="preserve"> </w:t>
      </w:r>
      <w:r>
        <w:t>required</w:t>
      </w:r>
      <w:r>
        <w:rPr>
          <w:spacing w:val="-10"/>
        </w:rPr>
        <w:t xml:space="preserve"> </w:t>
      </w:r>
      <w:r>
        <w:t>forms as soon as possible. All AHFA-provided forms should be completed pursuant to instructions, legible, and all applicable spaces fully completed.</w:t>
      </w:r>
    </w:p>
    <w:p w14:paraId="442E09E0" w14:textId="77777777" w:rsidR="00950F0E" w:rsidRDefault="00950F0E">
      <w:pPr>
        <w:pStyle w:val="BodyText"/>
        <w:spacing w:before="10"/>
        <w:rPr>
          <w:sz w:val="21"/>
        </w:rPr>
      </w:pPr>
    </w:p>
    <w:p w14:paraId="353DAA85" w14:textId="77777777" w:rsidR="00950F0E" w:rsidRDefault="0055772B">
      <w:pPr>
        <w:pStyle w:val="ListParagraph"/>
        <w:numPr>
          <w:ilvl w:val="0"/>
          <w:numId w:val="4"/>
        </w:numPr>
        <w:tabs>
          <w:tab w:val="left" w:pos="3079"/>
        </w:tabs>
        <w:ind w:right="555"/>
      </w:pPr>
      <w:r>
        <w:t>The AHFA DMS Authority Online Application must be completed and submitted by the Application Cycle deadline.</w:t>
      </w:r>
      <w:r>
        <w:rPr>
          <w:spacing w:val="40"/>
        </w:rPr>
        <w:t xml:space="preserve"> </w:t>
      </w:r>
      <w:r>
        <w:t>Failure to submit the AHFA DMS Authority Online Application by the Application Cycle deadline will result in termination of the application.</w:t>
      </w:r>
    </w:p>
    <w:p w14:paraId="19C3897C" w14:textId="77777777" w:rsidR="00950F0E" w:rsidRDefault="00950F0E">
      <w:pPr>
        <w:pStyle w:val="BodyText"/>
      </w:pPr>
    </w:p>
    <w:p w14:paraId="7D7E135D" w14:textId="77064A59" w:rsidR="00950F0E" w:rsidRDefault="0055772B">
      <w:pPr>
        <w:pStyle w:val="ListParagraph"/>
        <w:numPr>
          <w:ilvl w:val="0"/>
          <w:numId w:val="4"/>
        </w:numPr>
        <w:tabs>
          <w:tab w:val="left" w:pos="3079"/>
        </w:tabs>
        <w:spacing w:before="1"/>
        <w:ind w:right="554"/>
      </w:pPr>
      <w:r>
        <w:t xml:space="preserve">All required third-party documents. AHFA will post the HTF application checklist and instructions for the complete list of required documents provided at </w:t>
      </w:r>
      <w:r w:rsidR="00C0541E">
        <w:rPr>
          <w:color w:val="0000FF"/>
          <w:u w:val="single"/>
        </w:rPr>
        <w:t>www.ahfa.com</w:t>
      </w:r>
      <w:r>
        <w:t xml:space="preserve"> prior to the beginning of the application cycle.</w:t>
      </w:r>
    </w:p>
    <w:p w14:paraId="68B9D543" w14:textId="77777777" w:rsidR="00950F0E" w:rsidRDefault="00950F0E">
      <w:pPr>
        <w:pStyle w:val="BodyText"/>
        <w:spacing w:before="3"/>
        <w:rPr>
          <w:sz w:val="25"/>
        </w:rPr>
      </w:pPr>
    </w:p>
    <w:p w14:paraId="3C375C8F" w14:textId="74EEAA51" w:rsidR="00950F0E" w:rsidRDefault="0055772B">
      <w:pPr>
        <w:pStyle w:val="BodyText"/>
        <w:spacing w:before="1" w:line="276" w:lineRule="auto"/>
        <w:ind w:left="1460" w:right="553"/>
        <w:jc w:val="both"/>
      </w:pPr>
      <w:r>
        <w:t>After the completeness review, AHFA will contact each applicant via e-mail regarding any missing</w:t>
      </w:r>
      <w:r>
        <w:rPr>
          <w:spacing w:val="-10"/>
        </w:rPr>
        <w:t xml:space="preserve"> </w:t>
      </w:r>
      <w:r>
        <w:t>and/or</w:t>
      </w:r>
      <w:r>
        <w:rPr>
          <w:spacing w:val="-12"/>
        </w:rPr>
        <w:t xml:space="preserve"> </w:t>
      </w:r>
      <w:r>
        <w:t>incomplete</w:t>
      </w:r>
      <w:r>
        <w:rPr>
          <w:spacing w:val="-11"/>
        </w:rPr>
        <w:t xml:space="preserve"> </w:t>
      </w:r>
      <w:r>
        <w:t>items</w:t>
      </w:r>
      <w:r>
        <w:rPr>
          <w:spacing w:val="-10"/>
        </w:rPr>
        <w:t xml:space="preserve"> </w:t>
      </w:r>
      <w:r>
        <w:t>or</w:t>
      </w:r>
      <w:r>
        <w:rPr>
          <w:spacing w:val="-10"/>
        </w:rPr>
        <w:t xml:space="preserve"> </w:t>
      </w:r>
      <w:r>
        <w:t>documents.</w:t>
      </w:r>
      <w:r>
        <w:rPr>
          <w:spacing w:val="-9"/>
        </w:rPr>
        <w:t xml:space="preserve"> </w:t>
      </w:r>
      <w:r>
        <w:t>Upon</w:t>
      </w:r>
      <w:r>
        <w:rPr>
          <w:spacing w:val="-13"/>
        </w:rPr>
        <w:t xml:space="preserve"> </w:t>
      </w:r>
      <w:r>
        <w:t>notice,</w:t>
      </w:r>
      <w:r>
        <w:rPr>
          <w:spacing w:val="-10"/>
        </w:rPr>
        <w:t xml:space="preserve"> </w:t>
      </w:r>
      <w:proofErr w:type="gramStart"/>
      <w:r>
        <w:t>applicant</w:t>
      </w:r>
      <w:proofErr w:type="gramEnd"/>
      <w:r>
        <w:rPr>
          <w:spacing w:val="-12"/>
        </w:rPr>
        <w:t xml:space="preserve"> </w:t>
      </w:r>
      <w:r>
        <w:t>must</w:t>
      </w:r>
      <w:r>
        <w:rPr>
          <w:spacing w:val="-11"/>
        </w:rPr>
        <w:t xml:space="preserve"> </w:t>
      </w:r>
      <w:r>
        <w:t>submit</w:t>
      </w:r>
      <w:r>
        <w:rPr>
          <w:spacing w:val="-9"/>
        </w:rPr>
        <w:t xml:space="preserve"> </w:t>
      </w:r>
      <w:r>
        <w:t>all</w:t>
      </w:r>
      <w:r>
        <w:rPr>
          <w:spacing w:val="-12"/>
        </w:rPr>
        <w:t xml:space="preserve"> </w:t>
      </w:r>
      <w:r>
        <w:t xml:space="preserve">missing and/or incomplete items or documents </w:t>
      </w:r>
      <w:r w:rsidR="0037240C">
        <w:t>to</w:t>
      </w:r>
      <w:r>
        <w:t xml:space="preserve"> be considered for funding.</w:t>
      </w:r>
    </w:p>
    <w:p w14:paraId="32E69F09" w14:textId="77777777" w:rsidR="00950F0E" w:rsidRDefault="00950F0E">
      <w:pPr>
        <w:pStyle w:val="BodyText"/>
        <w:spacing w:before="3"/>
        <w:rPr>
          <w:sz w:val="25"/>
        </w:rPr>
      </w:pPr>
    </w:p>
    <w:p w14:paraId="546FE1E1" w14:textId="77777777" w:rsidR="00950F0E" w:rsidRDefault="0055772B">
      <w:pPr>
        <w:pStyle w:val="BodyText"/>
        <w:spacing w:line="276" w:lineRule="auto"/>
        <w:ind w:left="1460" w:right="560"/>
        <w:jc w:val="both"/>
      </w:pPr>
      <w:r>
        <w:lastRenderedPageBreak/>
        <w:t>If</w:t>
      </w:r>
      <w:r>
        <w:rPr>
          <w:spacing w:val="-7"/>
        </w:rPr>
        <w:t xml:space="preserve"> </w:t>
      </w:r>
      <w:r>
        <w:t>AHFA</w:t>
      </w:r>
      <w:r>
        <w:rPr>
          <w:spacing w:val="-9"/>
        </w:rPr>
        <w:t xml:space="preserve"> </w:t>
      </w:r>
      <w:r>
        <w:t>determines</w:t>
      </w:r>
      <w:r>
        <w:rPr>
          <w:spacing w:val="-7"/>
        </w:rPr>
        <w:t xml:space="preserve"> </w:t>
      </w:r>
      <w:r>
        <w:t>during</w:t>
      </w:r>
      <w:r>
        <w:rPr>
          <w:spacing w:val="-11"/>
        </w:rPr>
        <w:t xml:space="preserve"> </w:t>
      </w:r>
      <w:r>
        <w:t>the</w:t>
      </w:r>
      <w:r>
        <w:rPr>
          <w:spacing w:val="-8"/>
        </w:rPr>
        <w:t xml:space="preserve"> </w:t>
      </w:r>
      <w:r>
        <w:t>completeness</w:t>
      </w:r>
      <w:r>
        <w:rPr>
          <w:spacing w:val="-7"/>
        </w:rPr>
        <w:t xml:space="preserve"> </w:t>
      </w:r>
      <w:r>
        <w:t>check</w:t>
      </w:r>
      <w:r>
        <w:rPr>
          <w:spacing w:val="-11"/>
        </w:rPr>
        <w:t xml:space="preserve"> </w:t>
      </w:r>
      <w:r>
        <w:t>that</w:t>
      </w:r>
      <w:r>
        <w:rPr>
          <w:spacing w:val="-7"/>
        </w:rPr>
        <w:t xml:space="preserve"> </w:t>
      </w:r>
      <w:r>
        <w:t>any</w:t>
      </w:r>
      <w:r>
        <w:rPr>
          <w:spacing w:val="-8"/>
        </w:rPr>
        <w:t xml:space="preserve"> </w:t>
      </w:r>
      <w:r>
        <w:t>application</w:t>
      </w:r>
      <w:r>
        <w:rPr>
          <w:spacing w:val="-8"/>
        </w:rPr>
        <w:t xml:space="preserve"> </w:t>
      </w:r>
      <w:r>
        <w:t>has</w:t>
      </w:r>
      <w:r>
        <w:rPr>
          <w:spacing w:val="-7"/>
        </w:rPr>
        <w:t xml:space="preserve"> </w:t>
      </w:r>
      <w:r>
        <w:t>an</w:t>
      </w:r>
      <w:r>
        <w:rPr>
          <w:spacing w:val="-8"/>
        </w:rPr>
        <w:t xml:space="preserve"> </w:t>
      </w:r>
      <w:r>
        <w:t>aggregate</w:t>
      </w:r>
      <w:r>
        <w:rPr>
          <w:spacing w:val="-10"/>
        </w:rPr>
        <w:t xml:space="preserve"> </w:t>
      </w:r>
      <w:r>
        <w:t>total of</w:t>
      </w:r>
      <w:r>
        <w:rPr>
          <w:spacing w:val="-6"/>
        </w:rPr>
        <w:t xml:space="preserve"> </w:t>
      </w:r>
      <w:r>
        <w:t>8</w:t>
      </w:r>
      <w:r>
        <w:rPr>
          <w:spacing w:val="-7"/>
        </w:rPr>
        <w:t xml:space="preserve"> </w:t>
      </w:r>
      <w:r>
        <w:t>or</w:t>
      </w:r>
      <w:r>
        <w:rPr>
          <w:spacing w:val="-9"/>
        </w:rPr>
        <w:t xml:space="preserve"> </w:t>
      </w:r>
      <w:r>
        <w:t>more</w:t>
      </w:r>
      <w:r>
        <w:rPr>
          <w:spacing w:val="-9"/>
        </w:rPr>
        <w:t xml:space="preserve"> </w:t>
      </w:r>
      <w:r>
        <w:t>missing</w:t>
      </w:r>
      <w:r>
        <w:rPr>
          <w:spacing w:val="-7"/>
        </w:rPr>
        <w:t xml:space="preserve"> </w:t>
      </w:r>
      <w:r>
        <w:t>and/or</w:t>
      </w:r>
      <w:r>
        <w:rPr>
          <w:spacing w:val="-9"/>
        </w:rPr>
        <w:t xml:space="preserve"> </w:t>
      </w:r>
      <w:r>
        <w:t>incomplete</w:t>
      </w:r>
      <w:r>
        <w:rPr>
          <w:spacing w:val="-9"/>
        </w:rPr>
        <w:t xml:space="preserve"> </w:t>
      </w:r>
      <w:r>
        <w:t>items,</w:t>
      </w:r>
      <w:r>
        <w:rPr>
          <w:spacing w:val="-6"/>
        </w:rPr>
        <w:t xml:space="preserve"> </w:t>
      </w:r>
      <w:r>
        <w:t>the</w:t>
      </w:r>
      <w:r>
        <w:rPr>
          <w:spacing w:val="-7"/>
        </w:rPr>
        <w:t xml:space="preserve"> </w:t>
      </w:r>
      <w:r>
        <w:t>application</w:t>
      </w:r>
      <w:r>
        <w:rPr>
          <w:spacing w:val="-7"/>
        </w:rPr>
        <w:t xml:space="preserve"> </w:t>
      </w:r>
      <w:r>
        <w:t>will</w:t>
      </w:r>
      <w:r>
        <w:rPr>
          <w:spacing w:val="-6"/>
        </w:rPr>
        <w:t xml:space="preserve"> </w:t>
      </w:r>
      <w:r>
        <w:t>be</w:t>
      </w:r>
      <w:r>
        <w:rPr>
          <w:spacing w:val="-9"/>
        </w:rPr>
        <w:t xml:space="preserve"> </w:t>
      </w:r>
      <w:r>
        <w:t>terminated</w:t>
      </w:r>
      <w:r>
        <w:rPr>
          <w:spacing w:val="-7"/>
        </w:rPr>
        <w:t xml:space="preserve"> </w:t>
      </w:r>
      <w:r>
        <w:t>automatically by AHFA, and AHFA will notify the applicant by email of this termination.</w:t>
      </w:r>
    </w:p>
    <w:p w14:paraId="633944C3" w14:textId="77777777" w:rsidR="00950F0E" w:rsidRDefault="00950F0E">
      <w:pPr>
        <w:pStyle w:val="BodyText"/>
        <w:spacing w:before="3"/>
        <w:rPr>
          <w:sz w:val="25"/>
        </w:rPr>
      </w:pPr>
    </w:p>
    <w:p w14:paraId="270FC662" w14:textId="0308CA95" w:rsidR="00950F0E" w:rsidRDefault="0055772B">
      <w:pPr>
        <w:pStyle w:val="BodyText"/>
        <w:spacing w:line="276" w:lineRule="auto"/>
        <w:ind w:left="1460" w:right="553" w:hanging="360"/>
        <w:jc w:val="both"/>
      </w:pPr>
      <w:r>
        <w:rPr>
          <w:rFonts w:ascii="Symbol" w:hAnsi="Symbol"/>
        </w:rPr>
        <w:t></w:t>
      </w:r>
      <w:r>
        <w:t>)</w:t>
      </w:r>
      <w:r>
        <w:rPr>
          <w:spacing w:val="80"/>
        </w:rPr>
        <w:t xml:space="preserve"> </w:t>
      </w:r>
      <w:r>
        <w:t>Provide evidence that the Project is an eligible activity under this HTF Plan and meets HTF occupancy</w:t>
      </w:r>
      <w:r>
        <w:rPr>
          <w:spacing w:val="-12"/>
        </w:rPr>
        <w:t xml:space="preserve"> </w:t>
      </w:r>
      <w:r>
        <w:t>and</w:t>
      </w:r>
      <w:r>
        <w:rPr>
          <w:spacing w:val="-13"/>
        </w:rPr>
        <w:t xml:space="preserve"> </w:t>
      </w:r>
      <w:r>
        <w:t>rent</w:t>
      </w:r>
      <w:r>
        <w:rPr>
          <w:spacing w:val="-11"/>
        </w:rPr>
        <w:t xml:space="preserve"> </w:t>
      </w:r>
      <w:r>
        <w:t>restrictions.</w:t>
      </w:r>
      <w:r>
        <w:rPr>
          <w:spacing w:val="-11"/>
        </w:rPr>
        <w:t xml:space="preserve"> </w:t>
      </w:r>
      <w:r>
        <w:t>All</w:t>
      </w:r>
      <w:r>
        <w:rPr>
          <w:spacing w:val="-12"/>
        </w:rPr>
        <w:t xml:space="preserve"> </w:t>
      </w:r>
      <w:r>
        <w:t>proposed</w:t>
      </w:r>
      <w:r>
        <w:rPr>
          <w:spacing w:val="-13"/>
        </w:rPr>
        <w:t xml:space="preserve"> </w:t>
      </w:r>
      <w:r>
        <w:t>HTF</w:t>
      </w:r>
      <w:r>
        <w:rPr>
          <w:spacing w:val="-10"/>
        </w:rPr>
        <w:t xml:space="preserve"> </w:t>
      </w:r>
      <w:r>
        <w:t>rental</w:t>
      </w:r>
      <w:r>
        <w:rPr>
          <w:spacing w:val="-9"/>
        </w:rPr>
        <w:t xml:space="preserve"> </w:t>
      </w:r>
      <w:r>
        <w:t>housing</w:t>
      </w:r>
      <w:r>
        <w:rPr>
          <w:spacing w:val="-10"/>
        </w:rPr>
        <w:t xml:space="preserve"> </w:t>
      </w:r>
      <w:r>
        <w:t>units</w:t>
      </w:r>
      <w:r>
        <w:rPr>
          <w:spacing w:val="-12"/>
        </w:rPr>
        <w:t xml:space="preserve"> </w:t>
      </w:r>
      <w:r>
        <w:t>must</w:t>
      </w:r>
      <w:r>
        <w:rPr>
          <w:spacing w:val="-11"/>
        </w:rPr>
        <w:t xml:space="preserve"> </w:t>
      </w:r>
      <w:r>
        <w:t>be</w:t>
      </w:r>
      <w:r>
        <w:rPr>
          <w:spacing w:val="-9"/>
        </w:rPr>
        <w:t xml:space="preserve"> </w:t>
      </w:r>
      <w:r>
        <w:t>under</w:t>
      </w:r>
      <w:r>
        <w:rPr>
          <w:spacing w:val="-12"/>
        </w:rPr>
        <w:t xml:space="preserve"> </w:t>
      </w:r>
      <w:r>
        <w:t xml:space="preserve">common ownership, </w:t>
      </w:r>
      <w:r w:rsidR="0037240C">
        <w:t>financing,</w:t>
      </w:r>
      <w:r>
        <w:t xml:space="preserve"> and property management.</w:t>
      </w:r>
    </w:p>
    <w:p w14:paraId="233A5367" w14:textId="77777777" w:rsidR="00950F0E" w:rsidRDefault="00950F0E">
      <w:pPr>
        <w:pStyle w:val="BodyText"/>
        <w:spacing w:before="4"/>
        <w:rPr>
          <w:sz w:val="25"/>
        </w:rPr>
      </w:pPr>
    </w:p>
    <w:p w14:paraId="0F9E59EF" w14:textId="29CBF64A" w:rsidR="00950F0E" w:rsidRDefault="000D0924">
      <w:pPr>
        <w:pStyle w:val="BodyText"/>
        <w:ind w:left="1100"/>
        <w:rPr>
          <w:spacing w:val="-2"/>
        </w:rPr>
      </w:pPr>
      <w:proofErr w:type="gramStart"/>
      <w:r>
        <w:rPr>
          <w:rFonts w:ascii="Symbol" w:hAnsi="Symbol"/>
        </w:rPr>
        <w:t></w:t>
      </w:r>
      <w:r>
        <w:t>)</w:t>
      </w:r>
      <w:r>
        <w:rPr>
          <w:spacing w:val="29"/>
        </w:rPr>
        <w:t xml:space="preserve"> </w:t>
      </w:r>
      <w:r w:rsidR="00E00D34">
        <w:rPr>
          <w:spacing w:val="29"/>
        </w:rPr>
        <w:t xml:space="preserve"> </w:t>
      </w:r>
      <w:r w:rsidR="00E00D34">
        <w:rPr>
          <w:spacing w:val="-1"/>
        </w:rPr>
        <w:t>Demonstrate</w:t>
      </w:r>
      <w:proofErr w:type="gramEnd"/>
      <w:r w:rsidR="00E00D34">
        <w:rPr>
          <w:spacing w:val="-1"/>
        </w:rPr>
        <w:t xml:space="preserve"> </w:t>
      </w:r>
      <w:r w:rsidR="0055772B" w:rsidRPr="006C67D0">
        <w:t>that</w:t>
      </w:r>
      <w:r w:rsidR="0055772B">
        <w:rPr>
          <w:spacing w:val="-2"/>
        </w:rPr>
        <w:t xml:space="preserve"> </w:t>
      </w:r>
      <w:r w:rsidR="0055772B">
        <w:t>the</w:t>
      </w:r>
      <w:r w:rsidR="0055772B">
        <w:rPr>
          <w:spacing w:val="-5"/>
        </w:rPr>
        <w:t xml:space="preserve"> </w:t>
      </w:r>
      <w:r w:rsidR="0055772B">
        <w:t>project</w:t>
      </w:r>
      <w:r w:rsidR="0055772B">
        <w:rPr>
          <w:spacing w:val="-1"/>
        </w:rPr>
        <w:t xml:space="preserve"> </w:t>
      </w:r>
      <w:r w:rsidR="0055772B">
        <w:t>is</w:t>
      </w:r>
      <w:r w:rsidR="0055772B">
        <w:rPr>
          <w:spacing w:val="-4"/>
        </w:rPr>
        <w:t xml:space="preserve"> </w:t>
      </w:r>
      <w:r w:rsidR="0055772B">
        <w:t>financially</w:t>
      </w:r>
      <w:r w:rsidR="0055772B">
        <w:rPr>
          <w:spacing w:val="-2"/>
        </w:rPr>
        <w:t xml:space="preserve"> feasible.</w:t>
      </w:r>
    </w:p>
    <w:p w14:paraId="6078D80F" w14:textId="77777777" w:rsidR="00BE23A3" w:rsidRDefault="00BE23A3">
      <w:pPr>
        <w:pStyle w:val="BodyText"/>
        <w:ind w:left="1100"/>
      </w:pPr>
    </w:p>
    <w:p w14:paraId="3F622747" w14:textId="77777777" w:rsidR="00950F0E" w:rsidRDefault="0055772B">
      <w:pPr>
        <w:pStyle w:val="BodyText"/>
        <w:spacing w:before="81" w:line="276" w:lineRule="auto"/>
        <w:ind w:left="1460" w:hanging="360"/>
      </w:pPr>
      <w:r>
        <w:t>4)</w:t>
      </w:r>
      <w:r>
        <w:rPr>
          <w:spacing w:val="80"/>
        </w:rPr>
        <w:t xml:space="preserve"> </w:t>
      </w:r>
      <w:r>
        <w:t>Demonstrate the likelihood of compliance with 30-year affordability period and with AHFA requirements and HTF regulations.</w:t>
      </w:r>
    </w:p>
    <w:p w14:paraId="7BD67F17" w14:textId="77777777" w:rsidR="000A0672" w:rsidRDefault="000A0672">
      <w:pPr>
        <w:pStyle w:val="BodyText"/>
        <w:spacing w:before="81" w:line="276" w:lineRule="auto"/>
        <w:ind w:left="1460" w:hanging="360"/>
      </w:pPr>
    </w:p>
    <w:p w14:paraId="41DDCE9F" w14:textId="77777777" w:rsidR="00950F0E" w:rsidRDefault="0055772B">
      <w:pPr>
        <w:pStyle w:val="Heading1"/>
        <w:numPr>
          <w:ilvl w:val="0"/>
          <w:numId w:val="7"/>
        </w:numPr>
        <w:tabs>
          <w:tab w:val="left" w:pos="740"/>
          <w:tab w:val="left" w:pos="741"/>
        </w:tabs>
        <w:ind w:hanging="361"/>
      </w:pPr>
      <w:r>
        <w:t>AHFA</w:t>
      </w:r>
      <w:r>
        <w:rPr>
          <w:spacing w:val="-5"/>
        </w:rPr>
        <w:t xml:space="preserve"> </w:t>
      </w:r>
      <w:r>
        <w:t>Housing</w:t>
      </w:r>
      <w:r>
        <w:rPr>
          <w:spacing w:val="-3"/>
        </w:rPr>
        <w:t xml:space="preserve"> </w:t>
      </w:r>
      <w:r>
        <w:t>Priorities</w:t>
      </w:r>
      <w:r>
        <w:rPr>
          <w:spacing w:val="-4"/>
        </w:rPr>
        <w:t xml:space="preserve"> </w:t>
      </w:r>
      <w:r>
        <w:t>and</w:t>
      </w:r>
      <w:r>
        <w:rPr>
          <w:spacing w:val="-4"/>
        </w:rPr>
        <w:t xml:space="preserve"> </w:t>
      </w:r>
      <w:r>
        <w:t>Scoring</w:t>
      </w:r>
      <w:r>
        <w:rPr>
          <w:spacing w:val="-3"/>
        </w:rPr>
        <w:t xml:space="preserve"> </w:t>
      </w:r>
      <w:r>
        <w:rPr>
          <w:spacing w:val="-2"/>
        </w:rPr>
        <w:t>Criteria</w:t>
      </w:r>
    </w:p>
    <w:p w14:paraId="754C77FC" w14:textId="77777777" w:rsidR="00950F0E" w:rsidRPr="00E9755D" w:rsidRDefault="00950F0E">
      <w:pPr>
        <w:pStyle w:val="BodyText"/>
        <w:spacing w:before="6"/>
        <w:rPr>
          <w:b/>
          <w:sz w:val="24"/>
          <w:szCs w:val="24"/>
        </w:rPr>
      </w:pPr>
    </w:p>
    <w:p w14:paraId="11A3F0AA" w14:textId="77777777" w:rsidR="00950F0E" w:rsidRDefault="0055772B">
      <w:pPr>
        <w:pStyle w:val="BodyText"/>
        <w:spacing w:line="276" w:lineRule="auto"/>
        <w:ind w:left="380" w:right="556"/>
        <w:jc w:val="both"/>
      </w:pPr>
      <w:r>
        <w:t>HTF allocations will be based on each application meeting, at a minimum, the general HTF requirements listed above and the calculated total score of each application. Once AHFA has determined that an application</w:t>
      </w:r>
      <w:r>
        <w:rPr>
          <w:spacing w:val="-13"/>
        </w:rPr>
        <w:t xml:space="preserve"> </w:t>
      </w:r>
      <w:r>
        <w:t>meets</w:t>
      </w:r>
      <w:r>
        <w:rPr>
          <w:spacing w:val="-12"/>
        </w:rPr>
        <w:t xml:space="preserve"> </w:t>
      </w:r>
      <w:r>
        <w:t>or</w:t>
      </w:r>
      <w:r>
        <w:rPr>
          <w:spacing w:val="-12"/>
        </w:rPr>
        <w:t xml:space="preserve"> </w:t>
      </w:r>
      <w:r>
        <w:t>exceeds</w:t>
      </w:r>
      <w:r>
        <w:rPr>
          <w:spacing w:val="-12"/>
        </w:rPr>
        <w:t xml:space="preserve"> </w:t>
      </w:r>
      <w:r>
        <w:t>all</w:t>
      </w:r>
      <w:r>
        <w:rPr>
          <w:spacing w:val="-12"/>
        </w:rPr>
        <w:t xml:space="preserve"> </w:t>
      </w:r>
      <w:r>
        <w:t>requirements,</w:t>
      </w:r>
      <w:r>
        <w:rPr>
          <w:spacing w:val="-10"/>
        </w:rPr>
        <w:t xml:space="preserve"> </w:t>
      </w:r>
      <w:r>
        <w:t>AHFA</w:t>
      </w:r>
      <w:r>
        <w:rPr>
          <w:spacing w:val="-14"/>
        </w:rPr>
        <w:t xml:space="preserve"> </w:t>
      </w:r>
      <w:r>
        <w:t>will</w:t>
      </w:r>
      <w:r>
        <w:rPr>
          <w:spacing w:val="-11"/>
        </w:rPr>
        <w:t xml:space="preserve"> </w:t>
      </w:r>
      <w:r>
        <w:t>allocate</w:t>
      </w:r>
      <w:r>
        <w:rPr>
          <w:spacing w:val="-14"/>
        </w:rPr>
        <w:t xml:space="preserve"> </w:t>
      </w:r>
      <w:r>
        <w:t>funds</w:t>
      </w:r>
      <w:r>
        <w:rPr>
          <w:spacing w:val="-11"/>
        </w:rPr>
        <w:t xml:space="preserve"> </w:t>
      </w:r>
      <w:r>
        <w:t>to</w:t>
      </w:r>
      <w:r>
        <w:rPr>
          <w:spacing w:val="-14"/>
        </w:rPr>
        <w:t xml:space="preserve"> </w:t>
      </w:r>
      <w:r>
        <w:t>the</w:t>
      </w:r>
      <w:r>
        <w:rPr>
          <w:spacing w:val="-12"/>
        </w:rPr>
        <w:t xml:space="preserve"> </w:t>
      </w:r>
      <w:r>
        <w:t>highest-scoring</w:t>
      </w:r>
      <w:r>
        <w:rPr>
          <w:spacing w:val="-13"/>
        </w:rPr>
        <w:t xml:space="preserve"> </w:t>
      </w:r>
      <w:r>
        <w:t>project</w:t>
      </w:r>
      <w:r>
        <w:rPr>
          <w:spacing w:val="-12"/>
        </w:rPr>
        <w:t xml:space="preserve"> </w:t>
      </w:r>
      <w:r>
        <w:t>until all HTF funds have been allocated.</w:t>
      </w:r>
    </w:p>
    <w:p w14:paraId="595475CF" w14:textId="77777777" w:rsidR="00950F0E" w:rsidRPr="00E9755D" w:rsidRDefault="00950F0E">
      <w:pPr>
        <w:pStyle w:val="BodyText"/>
        <w:spacing w:before="1"/>
        <w:rPr>
          <w:sz w:val="24"/>
          <w:szCs w:val="24"/>
        </w:rPr>
      </w:pPr>
    </w:p>
    <w:p w14:paraId="18386E0D" w14:textId="77777777" w:rsidR="00950F0E" w:rsidRDefault="0055772B">
      <w:pPr>
        <w:pStyle w:val="BodyText"/>
        <w:ind w:left="380" w:right="554"/>
        <w:jc w:val="both"/>
      </w:pPr>
      <w:r>
        <w:t>In</w:t>
      </w:r>
      <w:r>
        <w:rPr>
          <w:spacing w:val="-5"/>
        </w:rPr>
        <w:t xml:space="preserve"> </w:t>
      </w:r>
      <w:r>
        <w:t>the</w:t>
      </w:r>
      <w:r>
        <w:rPr>
          <w:spacing w:val="-4"/>
        </w:rPr>
        <w:t xml:space="preserve"> </w:t>
      </w:r>
      <w:r>
        <w:t>event</w:t>
      </w:r>
      <w:r>
        <w:rPr>
          <w:spacing w:val="-3"/>
        </w:rPr>
        <w:t xml:space="preserve"> </w:t>
      </w:r>
      <w:r>
        <w:t>of</w:t>
      </w:r>
      <w:r>
        <w:rPr>
          <w:spacing w:val="-6"/>
        </w:rPr>
        <w:t xml:space="preserve"> </w:t>
      </w:r>
      <w:r>
        <w:t>a</w:t>
      </w:r>
      <w:r>
        <w:rPr>
          <w:spacing w:val="-4"/>
        </w:rPr>
        <w:t xml:space="preserve"> </w:t>
      </w:r>
      <w:r>
        <w:t>tie</w:t>
      </w:r>
      <w:r>
        <w:rPr>
          <w:spacing w:val="-4"/>
        </w:rPr>
        <w:t xml:space="preserve"> </w:t>
      </w:r>
      <w:r>
        <w:t>between</w:t>
      </w:r>
      <w:r>
        <w:rPr>
          <w:spacing w:val="-4"/>
        </w:rPr>
        <w:t xml:space="preserve"> </w:t>
      </w:r>
      <w:r>
        <w:t>two</w:t>
      </w:r>
      <w:r>
        <w:rPr>
          <w:spacing w:val="-4"/>
        </w:rPr>
        <w:t xml:space="preserve"> </w:t>
      </w:r>
      <w:r>
        <w:t>or</w:t>
      </w:r>
      <w:r>
        <w:rPr>
          <w:spacing w:val="-6"/>
        </w:rPr>
        <w:t xml:space="preserve"> </w:t>
      </w:r>
      <w:r>
        <w:t>more</w:t>
      </w:r>
      <w:r>
        <w:rPr>
          <w:spacing w:val="-4"/>
        </w:rPr>
        <w:t xml:space="preserve"> </w:t>
      </w:r>
      <w:r>
        <w:t>applications,</w:t>
      </w:r>
      <w:r>
        <w:rPr>
          <w:spacing w:val="-7"/>
        </w:rPr>
        <w:t xml:space="preserve"> </w:t>
      </w:r>
      <w:r>
        <w:t>the</w:t>
      </w:r>
      <w:r>
        <w:rPr>
          <w:spacing w:val="-4"/>
        </w:rPr>
        <w:t xml:space="preserve"> </w:t>
      </w:r>
      <w:r>
        <w:t>tied</w:t>
      </w:r>
      <w:r>
        <w:rPr>
          <w:spacing w:val="-4"/>
        </w:rPr>
        <w:t xml:space="preserve"> </w:t>
      </w:r>
      <w:r>
        <w:t>applications</w:t>
      </w:r>
      <w:r>
        <w:rPr>
          <w:spacing w:val="-3"/>
        </w:rPr>
        <w:t xml:space="preserve"> </w:t>
      </w:r>
      <w:r>
        <w:t>will</w:t>
      </w:r>
      <w:r>
        <w:rPr>
          <w:spacing w:val="-3"/>
        </w:rPr>
        <w:t xml:space="preserve"> </w:t>
      </w:r>
      <w:r>
        <w:t>be</w:t>
      </w:r>
      <w:r>
        <w:rPr>
          <w:spacing w:val="-4"/>
        </w:rPr>
        <w:t xml:space="preserve"> </w:t>
      </w:r>
      <w:r>
        <w:t>ranked</w:t>
      </w:r>
      <w:r>
        <w:rPr>
          <w:spacing w:val="-4"/>
        </w:rPr>
        <w:t xml:space="preserve"> </w:t>
      </w:r>
      <w:r>
        <w:t>in</w:t>
      </w:r>
      <w:r>
        <w:rPr>
          <w:spacing w:val="-7"/>
        </w:rPr>
        <w:t xml:space="preserve"> </w:t>
      </w:r>
      <w:r>
        <w:t>the</w:t>
      </w:r>
      <w:r>
        <w:rPr>
          <w:spacing w:val="-7"/>
        </w:rPr>
        <w:t xml:space="preserve"> </w:t>
      </w:r>
      <w:r>
        <w:t>following order to determine which application will receive funding priority:</w:t>
      </w:r>
    </w:p>
    <w:p w14:paraId="47E2B91F" w14:textId="77777777" w:rsidR="00950F0E" w:rsidRDefault="00950F0E">
      <w:pPr>
        <w:pStyle w:val="BodyText"/>
        <w:spacing w:before="6"/>
        <w:rPr>
          <w:sz w:val="25"/>
        </w:rPr>
      </w:pPr>
    </w:p>
    <w:p w14:paraId="5FE4B047" w14:textId="77777777" w:rsidR="00950F0E" w:rsidRDefault="0055772B">
      <w:pPr>
        <w:pStyle w:val="ListParagraph"/>
        <w:numPr>
          <w:ilvl w:val="1"/>
          <w:numId w:val="7"/>
        </w:numPr>
        <w:tabs>
          <w:tab w:val="left" w:pos="1461"/>
        </w:tabs>
        <w:spacing w:line="276" w:lineRule="auto"/>
        <w:ind w:right="557"/>
      </w:pPr>
      <w:r>
        <w:t>First, the application with the highest amount of subsidy funding per unit from sources other than HTF funds.</w:t>
      </w:r>
    </w:p>
    <w:p w14:paraId="634B81B6" w14:textId="77777777" w:rsidR="00950F0E" w:rsidRPr="00E9755D" w:rsidRDefault="00950F0E">
      <w:pPr>
        <w:pStyle w:val="BodyText"/>
        <w:spacing w:before="5"/>
        <w:rPr>
          <w:sz w:val="18"/>
          <w:szCs w:val="18"/>
        </w:rPr>
      </w:pPr>
    </w:p>
    <w:p w14:paraId="62BC0EDD" w14:textId="77777777" w:rsidR="00950F0E" w:rsidRDefault="0055772B">
      <w:pPr>
        <w:pStyle w:val="ListParagraph"/>
        <w:numPr>
          <w:ilvl w:val="1"/>
          <w:numId w:val="7"/>
        </w:numPr>
        <w:tabs>
          <w:tab w:val="left" w:pos="1461"/>
        </w:tabs>
        <w:spacing w:line="276" w:lineRule="auto"/>
        <w:ind w:right="554"/>
      </w:pPr>
      <w:r>
        <w:t>Second,</w:t>
      </w:r>
      <w:r>
        <w:rPr>
          <w:spacing w:val="40"/>
        </w:rPr>
        <w:t xml:space="preserve"> </w:t>
      </w:r>
      <w:r>
        <w:t>the</w:t>
      </w:r>
      <w:r>
        <w:rPr>
          <w:spacing w:val="40"/>
        </w:rPr>
        <w:t xml:space="preserve"> </w:t>
      </w:r>
      <w:r>
        <w:t>application</w:t>
      </w:r>
      <w:r>
        <w:rPr>
          <w:spacing w:val="40"/>
        </w:rPr>
        <w:t xml:space="preserve"> </w:t>
      </w:r>
      <w:r>
        <w:t>with</w:t>
      </w:r>
      <w:r>
        <w:rPr>
          <w:spacing w:val="40"/>
        </w:rPr>
        <w:t xml:space="preserve"> </w:t>
      </w:r>
      <w:r>
        <w:t>a</w:t>
      </w:r>
      <w:r>
        <w:rPr>
          <w:spacing w:val="40"/>
        </w:rPr>
        <w:t xml:space="preserve"> </w:t>
      </w:r>
      <w:r>
        <w:t>proposed</w:t>
      </w:r>
      <w:r>
        <w:rPr>
          <w:spacing w:val="40"/>
        </w:rPr>
        <w:t xml:space="preserve"> </w:t>
      </w:r>
      <w:r>
        <w:t>Project</w:t>
      </w:r>
      <w:r>
        <w:rPr>
          <w:spacing w:val="40"/>
        </w:rPr>
        <w:t xml:space="preserve"> </w:t>
      </w:r>
      <w:r>
        <w:t>that</w:t>
      </w:r>
      <w:r>
        <w:rPr>
          <w:spacing w:val="40"/>
        </w:rPr>
        <w:t xml:space="preserve"> </w:t>
      </w:r>
      <w:r>
        <w:t>is</w:t>
      </w:r>
      <w:r>
        <w:rPr>
          <w:spacing w:val="40"/>
        </w:rPr>
        <w:t xml:space="preserve"> </w:t>
      </w:r>
      <w:r>
        <w:t>closest</w:t>
      </w:r>
      <w:r>
        <w:rPr>
          <w:spacing w:val="40"/>
        </w:rPr>
        <w:t xml:space="preserve"> </w:t>
      </w:r>
      <w:r>
        <w:t>to</w:t>
      </w:r>
      <w:r>
        <w:rPr>
          <w:spacing w:val="40"/>
        </w:rPr>
        <w:t xml:space="preserve"> </w:t>
      </w:r>
      <w:r>
        <w:t>the</w:t>
      </w:r>
      <w:r>
        <w:rPr>
          <w:spacing w:val="40"/>
        </w:rPr>
        <w:t xml:space="preserve"> </w:t>
      </w:r>
      <w:r>
        <w:t>nearest</w:t>
      </w:r>
      <w:r>
        <w:rPr>
          <w:spacing w:val="40"/>
        </w:rPr>
        <w:t xml:space="preserve"> </w:t>
      </w:r>
      <w:r>
        <w:t>Veterans</w:t>
      </w:r>
      <w:r>
        <w:rPr>
          <w:spacing w:val="40"/>
        </w:rPr>
        <w:t xml:space="preserve"> </w:t>
      </w:r>
      <w:r>
        <w:t>Administration facility.</w:t>
      </w:r>
    </w:p>
    <w:p w14:paraId="639315C4" w14:textId="77777777" w:rsidR="00950F0E" w:rsidRDefault="00950F0E">
      <w:pPr>
        <w:pStyle w:val="BodyText"/>
        <w:spacing w:before="4"/>
        <w:rPr>
          <w:sz w:val="25"/>
        </w:rPr>
      </w:pPr>
    </w:p>
    <w:p w14:paraId="1CB6E61C" w14:textId="77777777" w:rsidR="00950F0E" w:rsidRDefault="0055772B">
      <w:pPr>
        <w:pStyle w:val="ListParagraph"/>
        <w:numPr>
          <w:ilvl w:val="1"/>
          <w:numId w:val="7"/>
        </w:numPr>
        <w:tabs>
          <w:tab w:val="left" w:pos="1461"/>
        </w:tabs>
        <w:spacing w:line="276" w:lineRule="auto"/>
        <w:ind w:right="559"/>
      </w:pPr>
      <w:r>
        <w:t>Third,</w:t>
      </w:r>
      <w:r>
        <w:rPr>
          <w:spacing w:val="-8"/>
        </w:rPr>
        <w:t xml:space="preserve"> </w:t>
      </w:r>
      <w:r>
        <w:t>the</w:t>
      </w:r>
      <w:r>
        <w:rPr>
          <w:spacing w:val="-5"/>
        </w:rPr>
        <w:t xml:space="preserve"> </w:t>
      </w:r>
      <w:r>
        <w:t>application</w:t>
      </w:r>
      <w:r>
        <w:rPr>
          <w:spacing w:val="-6"/>
        </w:rPr>
        <w:t xml:space="preserve"> </w:t>
      </w:r>
      <w:r>
        <w:t>with</w:t>
      </w:r>
      <w:r>
        <w:rPr>
          <w:spacing w:val="-6"/>
        </w:rPr>
        <w:t xml:space="preserve"> </w:t>
      </w:r>
      <w:r>
        <w:t>the</w:t>
      </w:r>
      <w:r>
        <w:rPr>
          <w:spacing w:val="-5"/>
        </w:rPr>
        <w:t xml:space="preserve"> </w:t>
      </w:r>
      <w:r>
        <w:t>fewest</w:t>
      </w:r>
      <w:r>
        <w:rPr>
          <w:spacing w:val="-7"/>
        </w:rPr>
        <w:t xml:space="preserve"> </w:t>
      </w:r>
      <w:r>
        <w:t>missing</w:t>
      </w:r>
      <w:r>
        <w:rPr>
          <w:spacing w:val="-6"/>
        </w:rPr>
        <w:t xml:space="preserve"> </w:t>
      </w:r>
      <w:r>
        <w:t>documents</w:t>
      </w:r>
      <w:r>
        <w:rPr>
          <w:spacing w:val="-5"/>
        </w:rPr>
        <w:t xml:space="preserve"> </w:t>
      </w:r>
      <w:r>
        <w:t>and</w:t>
      </w:r>
      <w:r>
        <w:rPr>
          <w:spacing w:val="-8"/>
        </w:rPr>
        <w:t xml:space="preserve"> </w:t>
      </w:r>
      <w:r>
        <w:t>incomplete</w:t>
      </w:r>
      <w:r>
        <w:rPr>
          <w:spacing w:val="-5"/>
        </w:rPr>
        <w:t xml:space="preserve"> </w:t>
      </w:r>
      <w:r>
        <w:t>forms</w:t>
      </w:r>
      <w:r>
        <w:rPr>
          <w:spacing w:val="-5"/>
        </w:rPr>
        <w:t xml:space="preserve"> </w:t>
      </w:r>
      <w:r>
        <w:t>as</w:t>
      </w:r>
      <w:r>
        <w:rPr>
          <w:spacing w:val="-7"/>
        </w:rPr>
        <w:t xml:space="preserve"> </w:t>
      </w:r>
      <w:r>
        <w:t>determined by AHFA during the completeness review.</w:t>
      </w:r>
    </w:p>
    <w:p w14:paraId="330EF557" w14:textId="77777777" w:rsidR="00C62CED" w:rsidRDefault="00C62CED">
      <w:pPr>
        <w:pStyle w:val="BodyText"/>
        <w:spacing w:before="11"/>
        <w:rPr>
          <w:sz w:val="24"/>
        </w:rPr>
      </w:pPr>
    </w:p>
    <w:p w14:paraId="1FDD76E9" w14:textId="77777777" w:rsidR="00950F0E" w:rsidRDefault="0055772B">
      <w:pPr>
        <w:pStyle w:val="BodyText"/>
        <w:ind w:left="380" w:right="554"/>
        <w:jc w:val="both"/>
      </w:pPr>
      <w:r>
        <w:t>AHFA</w:t>
      </w:r>
      <w:r>
        <w:rPr>
          <w:spacing w:val="-1"/>
        </w:rPr>
        <w:t xml:space="preserve"> </w:t>
      </w:r>
      <w:r>
        <w:t>reserves the right</w:t>
      </w:r>
      <w:r>
        <w:rPr>
          <w:spacing w:val="-1"/>
        </w:rPr>
        <w:t xml:space="preserve"> </w:t>
      </w:r>
      <w:r>
        <w:t>to</w:t>
      </w:r>
      <w:r>
        <w:rPr>
          <w:spacing w:val="-2"/>
        </w:rPr>
        <w:t xml:space="preserve"> </w:t>
      </w:r>
      <w:r>
        <w:t>deny an allocation of HTF</w:t>
      </w:r>
      <w:r>
        <w:rPr>
          <w:spacing w:val="-1"/>
        </w:rPr>
        <w:t xml:space="preserve"> </w:t>
      </w:r>
      <w:r>
        <w:t>funds</w:t>
      </w:r>
      <w:r>
        <w:rPr>
          <w:spacing w:val="-1"/>
        </w:rPr>
        <w:t xml:space="preserve"> </w:t>
      </w:r>
      <w:r>
        <w:t>to any applicant or project, regardless of that applicant’s point ranking, if in AHFA’s sole determination, the applicant’s proposed Project is not financially</w:t>
      </w:r>
      <w:r>
        <w:rPr>
          <w:spacing w:val="-5"/>
        </w:rPr>
        <w:t xml:space="preserve"> </w:t>
      </w:r>
      <w:r>
        <w:t>feasible</w:t>
      </w:r>
      <w:r>
        <w:rPr>
          <w:spacing w:val="-5"/>
        </w:rPr>
        <w:t xml:space="preserve"> </w:t>
      </w:r>
      <w:r>
        <w:t>or</w:t>
      </w:r>
      <w:r>
        <w:rPr>
          <w:spacing w:val="-5"/>
        </w:rPr>
        <w:t xml:space="preserve"> </w:t>
      </w:r>
      <w:r>
        <w:t>viable.</w:t>
      </w:r>
      <w:r>
        <w:rPr>
          <w:spacing w:val="-5"/>
        </w:rPr>
        <w:t xml:space="preserve"> </w:t>
      </w:r>
      <w:r>
        <w:t>Regardless</w:t>
      </w:r>
      <w:r>
        <w:rPr>
          <w:spacing w:val="-4"/>
        </w:rPr>
        <w:t xml:space="preserve"> </w:t>
      </w:r>
      <w:r>
        <w:t>of</w:t>
      </w:r>
      <w:r>
        <w:rPr>
          <w:spacing w:val="-5"/>
        </w:rPr>
        <w:t xml:space="preserve"> </w:t>
      </w:r>
      <w:r>
        <w:t>strict</w:t>
      </w:r>
      <w:r>
        <w:rPr>
          <w:spacing w:val="-4"/>
        </w:rPr>
        <w:t xml:space="preserve"> </w:t>
      </w:r>
      <w:r>
        <w:t>numerical</w:t>
      </w:r>
      <w:r>
        <w:rPr>
          <w:spacing w:val="-3"/>
        </w:rPr>
        <w:t xml:space="preserve"> </w:t>
      </w:r>
      <w:r>
        <w:t>ranking,</w:t>
      </w:r>
      <w:r>
        <w:rPr>
          <w:spacing w:val="-6"/>
        </w:rPr>
        <w:t xml:space="preserve"> </w:t>
      </w:r>
      <w:r>
        <w:t>AHFA’s</w:t>
      </w:r>
      <w:r>
        <w:rPr>
          <w:spacing w:val="-5"/>
        </w:rPr>
        <w:t xml:space="preserve"> </w:t>
      </w:r>
      <w:r>
        <w:t>scoring</w:t>
      </w:r>
      <w:r>
        <w:rPr>
          <w:spacing w:val="-5"/>
        </w:rPr>
        <w:t xml:space="preserve"> </w:t>
      </w:r>
      <w:r>
        <w:t>of</w:t>
      </w:r>
      <w:r>
        <w:rPr>
          <w:spacing w:val="-5"/>
        </w:rPr>
        <w:t xml:space="preserve"> </w:t>
      </w:r>
      <w:r>
        <w:t>HTF</w:t>
      </w:r>
      <w:r>
        <w:rPr>
          <w:spacing w:val="-7"/>
        </w:rPr>
        <w:t xml:space="preserve"> </w:t>
      </w:r>
      <w:r>
        <w:t>applications does</w:t>
      </w:r>
      <w:r>
        <w:rPr>
          <w:spacing w:val="-1"/>
        </w:rPr>
        <w:t xml:space="preserve"> </w:t>
      </w:r>
      <w:r>
        <w:t>not</w:t>
      </w:r>
      <w:r>
        <w:rPr>
          <w:spacing w:val="-1"/>
        </w:rPr>
        <w:t xml:space="preserve"> </w:t>
      </w:r>
      <w:r>
        <w:t>operate</w:t>
      </w:r>
      <w:r>
        <w:rPr>
          <w:spacing w:val="-2"/>
        </w:rPr>
        <w:t xml:space="preserve"> </w:t>
      </w:r>
      <w:r>
        <w:t>to</w:t>
      </w:r>
      <w:r>
        <w:rPr>
          <w:spacing w:val="-2"/>
        </w:rPr>
        <w:t xml:space="preserve"> </w:t>
      </w:r>
      <w:r>
        <w:t>vest</w:t>
      </w:r>
      <w:r>
        <w:rPr>
          <w:spacing w:val="-1"/>
        </w:rPr>
        <w:t xml:space="preserve"> </w:t>
      </w:r>
      <w:r>
        <w:t>in</w:t>
      </w:r>
      <w:r>
        <w:rPr>
          <w:spacing w:val="-2"/>
        </w:rPr>
        <w:t xml:space="preserve"> </w:t>
      </w:r>
      <w:r>
        <w:t>an applicant</w:t>
      </w:r>
      <w:r>
        <w:rPr>
          <w:spacing w:val="-1"/>
        </w:rPr>
        <w:t xml:space="preserve"> </w:t>
      </w:r>
      <w:r>
        <w:t>or</w:t>
      </w:r>
      <w:r>
        <w:rPr>
          <w:spacing w:val="-1"/>
        </w:rPr>
        <w:t xml:space="preserve"> </w:t>
      </w:r>
      <w:r>
        <w:t>Project</w:t>
      </w:r>
      <w:r>
        <w:rPr>
          <w:spacing w:val="-1"/>
        </w:rPr>
        <w:t xml:space="preserve"> </w:t>
      </w:r>
      <w:r>
        <w:t>any</w:t>
      </w:r>
      <w:r>
        <w:rPr>
          <w:spacing w:val="-4"/>
        </w:rPr>
        <w:t xml:space="preserve"> </w:t>
      </w:r>
      <w:r>
        <w:t>right to</w:t>
      </w:r>
      <w:r>
        <w:rPr>
          <w:spacing w:val="-2"/>
        </w:rPr>
        <w:t xml:space="preserve"> </w:t>
      </w:r>
      <w:r>
        <w:t>an</w:t>
      </w:r>
      <w:r>
        <w:rPr>
          <w:spacing w:val="-3"/>
        </w:rPr>
        <w:t xml:space="preserve"> </w:t>
      </w:r>
      <w:r>
        <w:t>allocation</w:t>
      </w:r>
      <w:r>
        <w:rPr>
          <w:spacing w:val="-1"/>
        </w:rPr>
        <w:t xml:space="preserve"> </w:t>
      </w:r>
      <w:r>
        <w:t>of</w:t>
      </w:r>
      <w:r>
        <w:rPr>
          <w:spacing w:val="-1"/>
        </w:rPr>
        <w:t xml:space="preserve"> </w:t>
      </w:r>
      <w:r>
        <w:t>HTF funds.</w:t>
      </w:r>
      <w:r>
        <w:rPr>
          <w:spacing w:val="-1"/>
        </w:rPr>
        <w:t xml:space="preserve"> </w:t>
      </w:r>
      <w:r>
        <w:t>In all</w:t>
      </w:r>
      <w:r>
        <w:rPr>
          <w:spacing w:val="-1"/>
        </w:rPr>
        <w:t xml:space="preserve"> </w:t>
      </w:r>
      <w:r>
        <w:t>instances, AHFA reserves the right to allocate HTF funds consistent with sound and reasonable judgment, prudent business practices and the exercise of its inherent discretion.</w:t>
      </w:r>
    </w:p>
    <w:p w14:paraId="48888BF6" w14:textId="77777777" w:rsidR="0069764B" w:rsidRDefault="0069764B">
      <w:pPr>
        <w:pStyle w:val="BodyText"/>
        <w:ind w:left="380" w:right="554"/>
        <w:jc w:val="both"/>
      </w:pPr>
    </w:p>
    <w:p w14:paraId="1D5E3117" w14:textId="77777777" w:rsidR="00950F0E" w:rsidRDefault="0055772B">
      <w:pPr>
        <w:pStyle w:val="Heading1"/>
        <w:numPr>
          <w:ilvl w:val="0"/>
          <w:numId w:val="3"/>
        </w:numPr>
        <w:tabs>
          <w:tab w:val="left" w:pos="1461"/>
        </w:tabs>
        <w:ind w:hanging="361"/>
      </w:pPr>
      <w:r>
        <w:t>Points</w:t>
      </w:r>
      <w:r>
        <w:rPr>
          <w:spacing w:val="-2"/>
        </w:rPr>
        <w:t xml:space="preserve"> Gained</w:t>
      </w:r>
    </w:p>
    <w:p w14:paraId="418DF920" w14:textId="77777777" w:rsidR="00950F0E" w:rsidRDefault="00950F0E">
      <w:pPr>
        <w:pStyle w:val="BodyText"/>
        <w:spacing w:before="8"/>
        <w:rPr>
          <w:b/>
          <w:sz w:val="28"/>
        </w:rPr>
      </w:pPr>
    </w:p>
    <w:p w14:paraId="7E9B1C2F" w14:textId="77777777" w:rsidR="00950F0E" w:rsidRDefault="0055772B">
      <w:pPr>
        <w:pStyle w:val="ListParagraph"/>
        <w:numPr>
          <w:ilvl w:val="1"/>
          <w:numId w:val="3"/>
        </w:numPr>
        <w:tabs>
          <w:tab w:val="left" w:pos="2181"/>
        </w:tabs>
        <w:spacing w:line="276" w:lineRule="auto"/>
        <w:ind w:right="552"/>
      </w:pPr>
      <w:r>
        <w:rPr>
          <w:i/>
          <w:u w:val="single"/>
        </w:rPr>
        <w:t>Geographic</w:t>
      </w:r>
      <w:r>
        <w:rPr>
          <w:i/>
          <w:spacing w:val="-1"/>
          <w:u w:val="single"/>
        </w:rPr>
        <w:t xml:space="preserve"> </w:t>
      </w:r>
      <w:r>
        <w:rPr>
          <w:i/>
          <w:u w:val="single"/>
        </w:rPr>
        <w:t>Diversity</w:t>
      </w:r>
      <w:r>
        <w:rPr>
          <w:i/>
          <w:spacing w:val="-1"/>
        </w:rPr>
        <w:t xml:space="preserve"> </w:t>
      </w:r>
      <w:r>
        <w:rPr>
          <w:i/>
        </w:rPr>
        <w:t>-</w:t>
      </w:r>
      <w:r>
        <w:rPr>
          <w:i/>
          <w:spacing w:val="-1"/>
        </w:rPr>
        <w:t xml:space="preserve"> </w:t>
      </w:r>
      <w:r>
        <w:t>A</w:t>
      </w:r>
      <w:r>
        <w:rPr>
          <w:spacing w:val="-3"/>
        </w:rPr>
        <w:t xml:space="preserve"> </w:t>
      </w:r>
      <w:r>
        <w:t>funding</w:t>
      </w:r>
      <w:r>
        <w:rPr>
          <w:spacing w:val="-2"/>
        </w:rPr>
        <w:t xml:space="preserve"> </w:t>
      </w:r>
      <w:r>
        <w:t>priority</w:t>
      </w:r>
      <w:r>
        <w:rPr>
          <w:spacing w:val="-1"/>
        </w:rPr>
        <w:t xml:space="preserve"> </w:t>
      </w:r>
      <w:r>
        <w:rPr>
          <w:b/>
          <w:u w:val="single"/>
        </w:rPr>
        <w:t>(10</w:t>
      </w:r>
      <w:r>
        <w:rPr>
          <w:b/>
          <w:spacing w:val="-2"/>
          <w:u w:val="single"/>
        </w:rPr>
        <w:t xml:space="preserve"> </w:t>
      </w:r>
      <w:r>
        <w:rPr>
          <w:b/>
          <w:u w:val="single"/>
        </w:rPr>
        <w:t>Points)</w:t>
      </w:r>
      <w:r>
        <w:rPr>
          <w:b/>
          <w:spacing w:val="-4"/>
        </w:rPr>
        <w:t xml:space="preserve"> </w:t>
      </w:r>
      <w:r>
        <w:t>will</w:t>
      </w:r>
      <w:r>
        <w:rPr>
          <w:spacing w:val="-1"/>
        </w:rPr>
        <w:t xml:space="preserve"> </w:t>
      </w:r>
      <w:r>
        <w:t>be</w:t>
      </w:r>
      <w:r>
        <w:rPr>
          <w:spacing w:val="-2"/>
        </w:rPr>
        <w:t xml:space="preserve"> </w:t>
      </w:r>
      <w:r>
        <w:t>given</w:t>
      </w:r>
      <w:r>
        <w:rPr>
          <w:spacing w:val="-4"/>
        </w:rPr>
        <w:t xml:space="preserve"> </w:t>
      </w:r>
      <w:r>
        <w:t>to</w:t>
      </w:r>
      <w:r>
        <w:rPr>
          <w:spacing w:val="-2"/>
        </w:rPr>
        <w:t xml:space="preserve"> </w:t>
      </w:r>
      <w:r>
        <w:t>applications</w:t>
      </w:r>
      <w:r>
        <w:rPr>
          <w:spacing w:val="-1"/>
        </w:rPr>
        <w:t xml:space="preserve"> </w:t>
      </w:r>
      <w:r>
        <w:t>in rural</w:t>
      </w:r>
      <w:r>
        <w:rPr>
          <w:spacing w:val="-9"/>
        </w:rPr>
        <w:t xml:space="preserve"> </w:t>
      </w:r>
      <w:r>
        <w:t>areas</w:t>
      </w:r>
      <w:r>
        <w:rPr>
          <w:spacing w:val="-9"/>
        </w:rPr>
        <w:t xml:space="preserve"> </w:t>
      </w:r>
      <w:r>
        <w:t>(or</w:t>
      </w:r>
      <w:r>
        <w:rPr>
          <w:spacing w:val="-10"/>
        </w:rPr>
        <w:t xml:space="preserve"> </w:t>
      </w:r>
      <w:r>
        <w:t>non-metropolitan</w:t>
      </w:r>
      <w:r>
        <w:rPr>
          <w:spacing w:val="-12"/>
        </w:rPr>
        <w:t xml:space="preserve"> </w:t>
      </w:r>
      <w:r>
        <w:t>areas</w:t>
      </w:r>
      <w:r>
        <w:rPr>
          <w:spacing w:val="-9"/>
        </w:rPr>
        <w:t xml:space="preserve"> </w:t>
      </w:r>
      <w:r>
        <w:t>as</w:t>
      </w:r>
      <w:r>
        <w:rPr>
          <w:spacing w:val="-10"/>
        </w:rPr>
        <w:t xml:space="preserve"> </w:t>
      </w:r>
      <w:r>
        <w:t>defined</w:t>
      </w:r>
      <w:r>
        <w:rPr>
          <w:spacing w:val="-10"/>
        </w:rPr>
        <w:t xml:space="preserve"> </w:t>
      </w:r>
      <w:r>
        <w:t>by</w:t>
      </w:r>
      <w:r>
        <w:rPr>
          <w:spacing w:val="-13"/>
        </w:rPr>
        <w:t xml:space="preserve"> </w:t>
      </w:r>
      <w:r>
        <w:t>HUD</w:t>
      </w:r>
      <w:r>
        <w:rPr>
          <w:spacing w:val="-12"/>
        </w:rPr>
        <w:t xml:space="preserve"> </w:t>
      </w:r>
      <w:r>
        <w:t>area</w:t>
      </w:r>
      <w:r>
        <w:rPr>
          <w:spacing w:val="-10"/>
        </w:rPr>
        <w:t xml:space="preserve"> </w:t>
      </w:r>
      <w:r>
        <w:t>definitions)</w:t>
      </w:r>
      <w:r>
        <w:rPr>
          <w:spacing w:val="-10"/>
        </w:rPr>
        <w:t xml:space="preserve"> </w:t>
      </w:r>
      <w:r>
        <w:t>that</w:t>
      </w:r>
      <w:r>
        <w:rPr>
          <w:spacing w:val="-11"/>
        </w:rPr>
        <w:t xml:space="preserve"> </w:t>
      </w:r>
      <w:r>
        <w:t xml:space="preserve">expand the overall rental housing supply for households with incomes at or below either ELI </w:t>
      </w:r>
      <w:r>
        <w:lastRenderedPageBreak/>
        <w:t>or the federal poverty line (whichever is greater).</w:t>
      </w:r>
    </w:p>
    <w:p w14:paraId="1F9535EE" w14:textId="77777777" w:rsidR="00950F0E" w:rsidRPr="00E9755D" w:rsidRDefault="00950F0E">
      <w:pPr>
        <w:pStyle w:val="BodyText"/>
        <w:spacing w:before="3"/>
      </w:pPr>
    </w:p>
    <w:p w14:paraId="2BD4CC76" w14:textId="1AA4D8E7" w:rsidR="00950F0E" w:rsidRPr="00D06FA5" w:rsidRDefault="0055772B" w:rsidP="004B1C51">
      <w:pPr>
        <w:pStyle w:val="ListParagraph"/>
        <w:numPr>
          <w:ilvl w:val="1"/>
          <w:numId w:val="3"/>
        </w:numPr>
        <w:tabs>
          <w:tab w:val="left" w:pos="2181"/>
        </w:tabs>
        <w:spacing w:before="1" w:line="276" w:lineRule="auto"/>
        <w:ind w:right="553"/>
        <w:rPr>
          <w:sz w:val="20"/>
        </w:rPr>
      </w:pPr>
      <w:r w:rsidRPr="00D06FA5">
        <w:rPr>
          <w:i/>
          <w:u w:val="single"/>
        </w:rPr>
        <w:t>Applicant Capacity</w:t>
      </w:r>
      <w:r w:rsidRPr="00D06FA5">
        <w:rPr>
          <w:i/>
        </w:rPr>
        <w:t xml:space="preserve"> – </w:t>
      </w:r>
      <w:r>
        <w:t>A</w:t>
      </w:r>
      <w:r w:rsidRPr="00D06FA5">
        <w:rPr>
          <w:spacing w:val="-2"/>
        </w:rPr>
        <w:t xml:space="preserve"> </w:t>
      </w:r>
      <w:r>
        <w:t xml:space="preserve">funding priority </w:t>
      </w:r>
      <w:r w:rsidRPr="00D06FA5">
        <w:rPr>
          <w:b/>
          <w:u w:val="single"/>
        </w:rPr>
        <w:t>(Maximum 25 points)</w:t>
      </w:r>
      <w:r w:rsidRPr="00D06FA5">
        <w:rPr>
          <w:b/>
        </w:rPr>
        <w:t xml:space="preserve"> </w:t>
      </w:r>
      <w:r>
        <w:t>will be given to</w:t>
      </w:r>
      <w:r w:rsidRPr="00D06FA5">
        <w:rPr>
          <w:spacing w:val="-1"/>
        </w:rPr>
        <w:t xml:space="preserve"> </w:t>
      </w:r>
      <w:r>
        <w:t xml:space="preserve">each applicant who provides historical evidence of having served the following targeted </w:t>
      </w:r>
      <w:r w:rsidRPr="00D06FA5">
        <w:rPr>
          <w:spacing w:val="-2"/>
        </w:rPr>
        <w:t>populations:</w:t>
      </w:r>
    </w:p>
    <w:p w14:paraId="1DB48E3B" w14:textId="77777777" w:rsidR="00950F0E" w:rsidRDefault="00950F0E">
      <w:pPr>
        <w:pStyle w:val="BodyText"/>
        <w:spacing w:before="1"/>
        <w:rPr>
          <w:sz w:val="15"/>
        </w:rPr>
      </w:pPr>
    </w:p>
    <w:tbl>
      <w:tblPr>
        <w:tblW w:w="0" w:type="auto"/>
        <w:tblInd w:w="2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7"/>
        <w:gridCol w:w="4410"/>
        <w:gridCol w:w="1186"/>
      </w:tblGrid>
      <w:tr w:rsidR="00950F0E" w14:paraId="16BCF4B7" w14:textId="77777777">
        <w:trPr>
          <w:trHeight w:val="690"/>
        </w:trPr>
        <w:tc>
          <w:tcPr>
            <w:tcW w:w="1707" w:type="dxa"/>
          </w:tcPr>
          <w:p w14:paraId="32C12C3A" w14:textId="77777777" w:rsidR="00950F0E" w:rsidRDefault="0055772B">
            <w:pPr>
              <w:pStyle w:val="TableParagraph"/>
              <w:spacing w:before="115"/>
              <w:ind w:left="383" w:firstLine="79"/>
              <w:rPr>
                <w:b/>
                <w:sz w:val="20"/>
              </w:rPr>
            </w:pPr>
            <w:r>
              <w:rPr>
                <w:b/>
                <w:spacing w:val="-2"/>
                <w:sz w:val="20"/>
              </w:rPr>
              <w:t>Targeted Population</w:t>
            </w:r>
          </w:p>
        </w:tc>
        <w:tc>
          <w:tcPr>
            <w:tcW w:w="4410" w:type="dxa"/>
          </w:tcPr>
          <w:p w14:paraId="37CA68CA" w14:textId="77777777" w:rsidR="00950F0E" w:rsidRDefault="00950F0E">
            <w:pPr>
              <w:pStyle w:val="TableParagraph"/>
              <w:rPr>
                <w:sz w:val="20"/>
              </w:rPr>
            </w:pPr>
          </w:p>
          <w:p w14:paraId="6B22DE4E" w14:textId="77777777" w:rsidR="00950F0E" w:rsidRDefault="0055772B">
            <w:pPr>
              <w:pStyle w:val="TableParagraph"/>
              <w:ind w:left="1389"/>
              <w:rPr>
                <w:b/>
                <w:sz w:val="20"/>
              </w:rPr>
            </w:pPr>
            <w:r>
              <w:rPr>
                <w:b/>
                <w:sz w:val="20"/>
              </w:rPr>
              <w:t>Evidence</w:t>
            </w:r>
            <w:r>
              <w:rPr>
                <w:b/>
                <w:spacing w:val="-7"/>
                <w:sz w:val="20"/>
              </w:rPr>
              <w:t xml:space="preserve"> </w:t>
            </w:r>
            <w:r>
              <w:rPr>
                <w:b/>
                <w:spacing w:val="-2"/>
                <w:sz w:val="20"/>
              </w:rPr>
              <w:t>Required</w:t>
            </w:r>
          </w:p>
        </w:tc>
        <w:tc>
          <w:tcPr>
            <w:tcW w:w="1186" w:type="dxa"/>
          </w:tcPr>
          <w:p w14:paraId="33B736C5" w14:textId="77777777" w:rsidR="00950F0E" w:rsidRDefault="0055772B">
            <w:pPr>
              <w:pStyle w:val="TableParagraph"/>
              <w:spacing w:line="230" w:lineRule="atLeast"/>
              <w:ind w:left="145" w:right="139"/>
              <w:jc w:val="center"/>
              <w:rPr>
                <w:b/>
                <w:sz w:val="20"/>
              </w:rPr>
            </w:pPr>
            <w:r>
              <w:rPr>
                <w:b/>
                <w:spacing w:val="-2"/>
                <w:sz w:val="20"/>
              </w:rPr>
              <w:t>Maximum Points Awarded</w:t>
            </w:r>
          </w:p>
        </w:tc>
      </w:tr>
      <w:tr w:rsidR="00950F0E" w14:paraId="0AC49D24" w14:textId="77777777">
        <w:trPr>
          <w:trHeight w:val="688"/>
        </w:trPr>
        <w:tc>
          <w:tcPr>
            <w:tcW w:w="1707" w:type="dxa"/>
          </w:tcPr>
          <w:p w14:paraId="6A04DF74" w14:textId="77777777" w:rsidR="00950F0E" w:rsidRDefault="0055772B">
            <w:pPr>
              <w:pStyle w:val="TableParagraph"/>
              <w:ind w:left="107"/>
              <w:rPr>
                <w:sz w:val="20"/>
              </w:rPr>
            </w:pPr>
            <w:r>
              <w:rPr>
                <w:sz w:val="20"/>
              </w:rPr>
              <w:t>ELI</w:t>
            </w:r>
            <w:r>
              <w:rPr>
                <w:spacing w:val="-3"/>
                <w:sz w:val="20"/>
              </w:rPr>
              <w:t xml:space="preserve"> </w:t>
            </w:r>
            <w:r>
              <w:rPr>
                <w:spacing w:val="-2"/>
                <w:sz w:val="20"/>
              </w:rPr>
              <w:t>Veterans</w:t>
            </w:r>
          </w:p>
        </w:tc>
        <w:tc>
          <w:tcPr>
            <w:tcW w:w="4410" w:type="dxa"/>
          </w:tcPr>
          <w:p w14:paraId="2BFB171D" w14:textId="738745B2" w:rsidR="00950F0E" w:rsidRDefault="0055772B" w:rsidP="00C0541E">
            <w:pPr>
              <w:pStyle w:val="TableParagraph"/>
              <w:spacing w:before="2" w:line="237" w:lineRule="auto"/>
              <w:ind w:left="107"/>
              <w:jc w:val="both"/>
              <w:rPr>
                <w:sz w:val="20"/>
              </w:rPr>
            </w:pPr>
            <w:r>
              <w:rPr>
                <w:sz w:val="20"/>
              </w:rPr>
              <w:t>The</w:t>
            </w:r>
            <w:r>
              <w:rPr>
                <w:spacing w:val="-10"/>
                <w:sz w:val="20"/>
              </w:rPr>
              <w:t xml:space="preserve"> </w:t>
            </w:r>
            <w:r>
              <w:rPr>
                <w:sz w:val="20"/>
              </w:rPr>
              <w:t>applicants</w:t>
            </w:r>
            <w:r>
              <w:rPr>
                <w:spacing w:val="-11"/>
                <w:sz w:val="20"/>
              </w:rPr>
              <w:t xml:space="preserve"> </w:t>
            </w:r>
            <w:r>
              <w:rPr>
                <w:sz w:val="20"/>
              </w:rPr>
              <w:t>must</w:t>
            </w:r>
            <w:r>
              <w:rPr>
                <w:spacing w:val="-10"/>
                <w:sz w:val="20"/>
              </w:rPr>
              <w:t xml:space="preserve"> </w:t>
            </w:r>
            <w:r>
              <w:rPr>
                <w:sz w:val="20"/>
              </w:rPr>
              <w:t>show</w:t>
            </w:r>
            <w:r>
              <w:rPr>
                <w:spacing w:val="-11"/>
                <w:sz w:val="20"/>
              </w:rPr>
              <w:t xml:space="preserve"> </w:t>
            </w:r>
            <w:r>
              <w:rPr>
                <w:sz w:val="20"/>
              </w:rPr>
              <w:t>evidence</w:t>
            </w:r>
            <w:r>
              <w:rPr>
                <w:spacing w:val="-10"/>
                <w:sz w:val="20"/>
              </w:rPr>
              <w:t xml:space="preserve"> </w:t>
            </w:r>
            <w:r>
              <w:rPr>
                <w:sz w:val="20"/>
              </w:rPr>
              <w:t>of</w:t>
            </w:r>
            <w:r>
              <w:rPr>
                <w:spacing w:val="-11"/>
                <w:sz w:val="20"/>
              </w:rPr>
              <w:t xml:space="preserve"> </w:t>
            </w:r>
            <w:r>
              <w:rPr>
                <w:sz w:val="20"/>
              </w:rPr>
              <w:t>having</w:t>
            </w:r>
            <w:r w:rsidR="00E00D34">
              <w:rPr>
                <w:sz w:val="20"/>
              </w:rPr>
              <w:t xml:space="preserve"> served ELI veterans and describe their strategy for addressing housing problems for ELI veterans.</w:t>
            </w:r>
            <w:r>
              <w:rPr>
                <w:spacing w:val="-10"/>
                <w:sz w:val="20"/>
              </w:rPr>
              <w:t xml:space="preserve"> </w:t>
            </w:r>
          </w:p>
        </w:tc>
        <w:tc>
          <w:tcPr>
            <w:tcW w:w="1186" w:type="dxa"/>
          </w:tcPr>
          <w:p w14:paraId="5AB271CD" w14:textId="77777777" w:rsidR="00950F0E" w:rsidRDefault="0055772B">
            <w:pPr>
              <w:pStyle w:val="TableParagraph"/>
              <w:ind w:left="145" w:right="137"/>
              <w:jc w:val="center"/>
              <w:rPr>
                <w:sz w:val="20"/>
              </w:rPr>
            </w:pPr>
            <w:r>
              <w:rPr>
                <w:spacing w:val="-5"/>
                <w:sz w:val="20"/>
              </w:rPr>
              <w:t>25</w:t>
            </w:r>
          </w:p>
        </w:tc>
      </w:tr>
      <w:tr w:rsidR="00950F0E" w14:paraId="434174F4" w14:textId="77777777">
        <w:trPr>
          <w:trHeight w:val="1379"/>
        </w:trPr>
        <w:tc>
          <w:tcPr>
            <w:tcW w:w="1707" w:type="dxa"/>
          </w:tcPr>
          <w:p w14:paraId="0DADD295" w14:textId="77777777" w:rsidR="00950F0E" w:rsidRDefault="0055772B">
            <w:pPr>
              <w:pStyle w:val="TableParagraph"/>
              <w:ind w:left="107" w:right="122" w:firstLine="50"/>
              <w:rPr>
                <w:sz w:val="20"/>
              </w:rPr>
            </w:pPr>
            <w:r>
              <w:rPr>
                <w:sz w:val="20"/>
              </w:rPr>
              <w:t>ELI populations with physical or mental</w:t>
            </w:r>
            <w:r>
              <w:rPr>
                <w:spacing w:val="-13"/>
                <w:sz w:val="20"/>
              </w:rPr>
              <w:t xml:space="preserve"> </w:t>
            </w:r>
            <w:r>
              <w:rPr>
                <w:sz w:val="20"/>
              </w:rPr>
              <w:t>disabilities</w:t>
            </w:r>
          </w:p>
        </w:tc>
        <w:tc>
          <w:tcPr>
            <w:tcW w:w="4410" w:type="dxa"/>
          </w:tcPr>
          <w:p w14:paraId="60745832" w14:textId="77777777" w:rsidR="00950F0E" w:rsidRDefault="0055772B">
            <w:pPr>
              <w:pStyle w:val="TableParagraph"/>
              <w:ind w:left="107" w:right="94"/>
              <w:jc w:val="both"/>
              <w:rPr>
                <w:sz w:val="20"/>
              </w:rPr>
            </w:pPr>
            <w:r>
              <w:rPr>
                <w:sz w:val="20"/>
              </w:rPr>
              <w:t>The</w:t>
            </w:r>
            <w:r>
              <w:rPr>
                <w:spacing w:val="-11"/>
                <w:sz w:val="20"/>
              </w:rPr>
              <w:t xml:space="preserve"> </w:t>
            </w:r>
            <w:r>
              <w:rPr>
                <w:sz w:val="20"/>
              </w:rPr>
              <w:t>applicants</w:t>
            </w:r>
            <w:r>
              <w:rPr>
                <w:spacing w:val="-11"/>
                <w:sz w:val="20"/>
              </w:rPr>
              <w:t xml:space="preserve"> </w:t>
            </w:r>
            <w:r>
              <w:rPr>
                <w:sz w:val="20"/>
              </w:rPr>
              <w:t>must</w:t>
            </w:r>
            <w:r>
              <w:rPr>
                <w:spacing w:val="-10"/>
                <w:sz w:val="20"/>
              </w:rPr>
              <w:t xml:space="preserve"> </w:t>
            </w:r>
            <w:r>
              <w:rPr>
                <w:sz w:val="20"/>
              </w:rPr>
              <w:t>show</w:t>
            </w:r>
            <w:r>
              <w:rPr>
                <w:spacing w:val="-11"/>
                <w:sz w:val="20"/>
              </w:rPr>
              <w:t xml:space="preserve"> </w:t>
            </w:r>
            <w:r>
              <w:rPr>
                <w:sz w:val="20"/>
              </w:rPr>
              <w:t>evidence</w:t>
            </w:r>
            <w:r>
              <w:rPr>
                <w:spacing w:val="-10"/>
                <w:sz w:val="20"/>
              </w:rPr>
              <w:t xml:space="preserve"> </w:t>
            </w:r>
            <w:r>
              <w:rPr>
                <w:sz w:val="20"/>
              </w:rPr>
              <w:t>of</w:t>
            </w:r>
            <w:r>
              <w:rPr>
                <w:spacing w:val="-11"/>
                <w:sz w:val="20"/>
              </w:rPr>
              <w:t xml:space="preserve"> </w:t>
            </w:r>
            <w:r>
              <w:rPr>
                <w:sz w:val="20"/>
              </w:rPr>
              <w:t>having</w:t>
            </w:r>
            <w:r>
              <w:rPr>
                <w:spacing w:val="-10"/>
                <w:sz w:val="20"/>
              </w:rPr>
              <w:t xml:space="preserve"> </w:t>
            </w:r>
            <w:r>
              <w:rPr>
                <w:sz w:val="20"/>
              </w:rPr>
              <w:t>served ELI populations with physical or mental disabilities and describe their strategy for addressing housing problems for populations with physical or mental disabilities. .</w:t>
            </w:r>
          </w:p>
        </w:tc>
        <w:tc>
          <w:tcPr>
            <w:tcW w:w="1186" w:type="dxa"/>
          </w:tcPr>
          <w:p w14:paraId="6A686D99" w14:textId="77777777" w:rsidR="00950F0E" w:rsidRDefault="0055772B">
            <w:pPr>
              <w:pStyle w:val="TableParagraph"/>
              <w:ind w:left="145" w:right="137"/>
              <w:jc w:val="center"/>
              <w:rPr>
                <w:sz w:val="20"/>
              </w:rPr>
            </w:pPr>
            <w:r>
              <w:rPr>
                <w:spacing w:val="-5"/>
                <w:sz w:val="20"/>
              </w:rPr>
              <w:t>15</w:t>
            </w:r>
          </w:p>
        </w:tc>
      </w:tr>
      <w:tr w:rsidR="00950F0E" w14:paraId="1692E519" w14:textId="77777777">
        <w:trPr>
          <w:trHeight w:val="2532"/>
        </w:trPr>
        <w:tc>
          <w:tcPr>
            <w:tcW w:w="1707" w:type="dxa"/>
          </w:tcPr>
          <w:p w14:paraId="41307D79" w14:textId="77777777" w:rsidR="00950F0E" w:rsidRDefault="0055772B">
            <w:pPr>
              <w:pStyle w:val="TableParagraph"/>
              <w:ind w:left="107" w:right="104"/>
              <w:rPr>
                <w:sz w:val="20"/>
              </w:rPr>
            </w:pPr>
            <w:r>
              <w:rPr>
                <w:sz w:val="20"/>
              </w:rPr>
              <w:t xml:space="preserve">Other ELI </w:t>
            </w:r>
            <w:r>
              <w:rPr>
                <w:spacing w:val="-2"/>
                <w:sz w:val="20"/>
              </w:rPr>
              <w:t xml:space="preserve">underserved </w:t>
            </w:r>
            <w:r>
              <w:rPr>
                <w:sz w:val="20"/>
              </w:rPr>
              <w:t xml:space="preserve">populations, such as, </w:t>
            </w:r>
            <w:proofErr w:type="gramStart"/>
            <w:r>
              <w:rPr>
                <w:sz w:val="20"/>
              </w:rPr>
              <w:t>persons</w:t>
            </w:r>
            <w:proofErr w:type="gramEnd"/>
            <w:r>
              <w:rPr>
                <w:sz w:val="20"/>
              </w:rPr>
              <w:t xml:space="preserve"> who are experiencing homelessness or</w:t>
            </w:r>
            <w:r>
              <w:rPr>
                <w:spacing w:val="40"/>
                <w:sz w:val="20"/>
              </w:rPr>
              <w:t xml:space="preserve"> </w:t>
            </w:r>
            <w:r>
              <w:rPr>
                <w:sz w:val="20"/>
              </w:rPr>
              <w:t xml:space="preserve">at risk of </w:t>
            </w:r>
            <w:r>
              <w:rPr>
                <w:spacing w:val="-2"/>
                <w:sz w:val="20"/>
              </w:rPr>
              <w:t xml:space="preserve">homelessness, </w:t>
            </w:r>
            <w:r>
              <w:rPr>
                <w:sz w:val="20"/>
              </w:rPr>
              <w:t>those</w:t>
            </w:r>
            <w:r>
              <w:rPr>
                <w:spacing w:val="-13"/>
                <w:sz w:val="20"/>
              </w:rPr>
              <w:t xml:space="preserve"> </w:t>
            </w:r>
            <w:r>
              <w:rPr>
                <w:sz w:val="20"/>
              </w:rPr>
              <w:t>transitioning</w:t>
            </w:r>
          </w:p>
          <w:p w14:paraId="7C4A53B6" w14:textId="77777777" w:rsidR="00950F0E" w:rsidRDefault="0055772B">
            <w:pPr>
              <w:pStyle w:val="TableParagraph"/>
              <w:spacing w:line="228" w:lineRule="exact"/>
              <w:ind w:left="107" w:right="122"/>
              <w:rPr>
                <w:sz w:val="20"/>
              </w:rPr>
            </w:pPr>
            <w:r>
              <w:rPr>
                <w:sz w:val="20"/>
              </w:rPr>
              <w:t>out of the foster care</w:t>
            </w:r>
            <w:r>
              <w:rPr>
                <w:spacing w:val="-5"/>
                <w:sz w:val="20"/>
              </w:rPr>
              <w:t xml:space="preserve"> </w:t>
            </w:r>
            <w:r>
              <w:rPr>
                <w:sz w:val="20"/>
              </w:rPr>
              <w:t>system,</w:t>
            </w:r>
            <w:r>
              <w:rPr>
                <w:spacing w:val="-3"/>
                <w:sz w:val="20"/>
              </w:rPr>
              <w:t xml:space="preserve"> </w:t>
            </w:r>
            <w:r>
              <w:rPr>
                <w:spacing w:val="-4"/>
                <w:sz w:val="20"/>
              </w:rPr>
              <w:t>etc.</w:t>
            </w:r>
          </w:p>
        </w:tc>
        <w:tc>
          <w:tcPr>
            <w:tcW w:w="4410" w:type="dxa"/>
          </w:tcPr>
          <w:p w14:paraId="4A7A5544" w14:textId="77777777" w:rsidR="00950F0E" w:rsidRDefault="0055772B">
            <w:pPr>
              <w:pStyle w:val="TableParagraph"/>
              <w:ind w:left="107" w:right="94"/>
              <w:jc w:val="both"/>
              <w:rPr>
                <w:sz w:val="20"/>
              </w:rPr>
            </w:pPr>
            <w:r>
              <w:rPr>
                <w:sz w:val="20"/>
              </w:rPr>
              <w:t>The</w:t>
            </w:r>
            <w:r>
              <w:rPr>
                <w:spacing w:val="-10"/>
                <w:sz w:val="20"/>
              </w:rPr>
              <w:t xml:space="preserve"> </w:t>
            </w:r>
            <w:r>
              <w:rPr>
                <w:sz w:val="20"/>
              </w:rPr>
              <w:t>applicants</w:t>
            </w:r>
            <w:r>
              <w:rPr>
                <w:spacing w:val="-12"/>
                <w:sz w:val="20"/>
              </w:rPr>
              <w:t xml:space="preserve"> </w:t>
            </w:r>
            <w:r>
              <w:rPr>
                <w:sz w:val="20"/>
              </w:rPr>
              <w:t>must</w:t>
            </w:r>
            <w:r>
              <w:rPr>
                <w:spacing w:val="-9"/>
                <w:sz w:val="20"/>
              </w:rPr>
              <w:t xml:space="preserve"> </w:t>
            </w:r>
            <w:r>
              <w:rPr>
                <w:sz w:val="20"/>
              </w:rPr>
              <w:t>show</w:t>
            </w:r>
            <w:r>
              <w:rPr>
                <w:spacing w:val="-11"/>
                <w:sz w:val="20"/>
              </w:rPr>
              <w:t xml:space="preserve"> </w:t>
            </w:r>
            <w:r>
              <w:rPr>
                <w:sz w:val="20"/>
              </w:rPr>
              <w:t>evidence</w:t>
            </w:r>
            <w:r>
              <w:rPr>
                <w:spacing w:val="-10"/>
                <w:sz w:val="20"/>
              </w:rPr>
              <w:t xml:space="preserve"> </w:t>
            </w:r>
            <w:r>
              <w:rPr>
                <w:sz w:val="20"/>
              </w:rPr>
              <w:t>of</w:t>
            </w:r>
            <w:r>
              <w:rPr>
                <w:spacing w:val="-11"/>
                <w:sz w:val="20"/>
              </w:rPr>
              <w:t xml:space="preserve"> </w:t>
            </w:r>
            <w:r>
              <w:rPr>
                <w:sz w:val="20"/>
              </w:rPr>
              <w:t>having</w:t>
            </w:r>
            <w:r>
              <w:rPr>
                <w:spacing w:val="-10"/>
                <w:sz w:val="20"/>
              </w:rPr>
              <w:t xml:space="preserve"> </w:t>
            </w:r>
            <w:r>
              <w:rPr>
                <w:sz w:val="20"/>
              </w:rPr>
              <w:t>served other</w:t>
            </w:r>
            <w:r>
              <w:rPr>
                <w:spacing w:val="-13"/>
                <w:sz w:val="20"/>
              </w:rPr>
              <w:t xml:space="preserve"> </w:t>
            </w:r>
            <w:r>
              <w:rPr>
                <w:sz w:val="20"/>
              </w:rPr>
              <w:t>ELI</w:t>
            </w:r>
            <w:r>
              <w:rPr>
                <w:spacing w:val="-12"/>
                <w:sz w:val="20"/>
              </w:rPr>
              <w:t xml:space="preserve"> </w:t>
            </w:r>
            <w:r>
              <w:rPr>
                <w:sz w:val="20"/>
              </w:rPr>
              <w:t>underserved</w:t>
            </w:r>
            <w:r>
              <w:rPr>
                <w:spacing w:val="-13"/>
                <w:sz w:val="20"/>
              </w:rPr>
              <w:t xml:space="preserve"> </w:t>
            </w:r>
            <w:r>
              <w:rPr>
                <w:sz w:val="20"/>
              </w:rPr>
              <w:t>populations</w:t>
            </w:r>
            <w:r>
              <w:rPr>
                <w:spacing w:val="-12"/>
                <w:sz w:val="20"/>
              </w:rPr>
              <w:t xml:space="preserve"> </w:t>
            </w:r>
            <w:r>
              <w:rPr>
                <w:sz w:val="20"/>
              </w:rPr>
              <w:t>and</w:t>
            </w:r>
            <w:r>
              <w:rPr>
                <w:spacing w:val="-13"/>
                <w:sz w:val="20"/>
              </w:rPr>
              <w:t xml:space="preserve"> </w:t>
            </w:r>
            <w:r>
              <w:rPr>
                <w:sz w:val="20"/>
              </w:rPr>
              <w:t>describe</w:t>
            </w:r>
            <w:r>
              <w:rPr>
                <w:spacing w:val="-12"/>
                <w:sz w:val="20"/>
              </w:rPr>
              <w:t xml:space="preserve"> </w:t>
            </w:r>
            <w:r>
              <w:rPr>
                <w:sz w:val="20"/>
              </w:rPr>
              <w:t>their strategy for addressing housing problems for ELI underserved populations.</w:t>
            </w:r>
          </w:p>
        </w:tc>
        <w:tc>
          <w:tcPr>
            <w:tcW w:w="1186" w:type="dxa"/>
          </w:tcPr>
          <w:p w14:paraId="5225FE20" w14:textId="77777777" w:rsidR="00950F0E" w:rsidRDefault="0055772B">
            <w:pPr>
              <w:pStyle w:val="TableParagraph"/>
              <w:ind w:left="145" w:right="137"/>
              <w:jc w:val="center"/>
              <w:rPr>
                <w:sz w:val="20"/>
              </w:rPr>
            </w:pPr>
            <w:r>
              <w:rPr>
                <w:spacing w:val="-5"/>
                <w:sz w:val="20"/>
              </w:rPr>
              <w:t>10</w:t>
            </w:r>
          </w:p>
        </w:tc>
      </w:tr>
    </w:tbl>
    <w:p w14:paraId="1C6BB0E6" w14:textId="77777777" w:rsidR="00950F0E" w:rsidRDefault="00950F0E">
      <w:pPr>
        <w:pStyle w:val="BodyText"/>
        <w:spacing w:before="2"/>
        <w:rPr>
          <w:sz w:val="19"/>
        </w:rPr>
      </w:pPr>
    </w:p>
    <w:p w14:paraId="6A6E1F99" w14:textId="042DE34F" w:rsidR="00950F0E" w:rsidRDefault="0055772B">
      <w:pPr>
        <w:pStyle w:val="BodyText"/>
        <w:spacing w:before="91" w:line="276" w:lineRule="auto"/>
        <w:ind w:left="2180" w:right="555"/>
        <w:jc w:val="both"/>
      </w:pPr>
      <w:r>
        <w:t>Applicants must provide historical data regarding the number of ELI targeted individuals and families served and actual services provided by the applicant, for the most recent calendar year prior to application submittal.</w:t>
      </w:r>
      <w:r w:rsidR="000A0672">
        <w:rPr>
          <w:spacing w:val="40"/>
        </w:rPr>
        <w:t xml:space="preserve"> </w:t>
      </w:r>
      <w:r>
        <w:t>Applicants must provide evidence</w:t>
      </w:r>
      <w:r>
        <w:rPr>
          <w:spacing w:val="-3"/>
        </w:rPr>
        <w:t xml:space="preserve"> </w:t>
      </w:r>
      <w:r>
        <w:t>of</w:t>
      </w:r>
      <w:r>
        <w:rPr>
          <w:spacing w:val="-3"/>
        </w:rPr>
        <w:t xml:space="preserve"> </w:t>
      </w:r>
      <w:r>
        <w:t>their</w:t>
      </w:r>
      <w:r>
        <w:rPr>
          <w:spacing w:val="-3"/>
        </w:rPr>
        <w:t xml:space="preserve"> </w:t>
      </w:r>
      <w:r>
        <w:t>staff</w:t>
      </w:r>
      <w:r>
        <w:rPr>
          <w:spacing w:val="-1"/>
        </w:rPr>
        <w:t xml:space="preserve"> </w:t>
      </w:r>
      <w:r>
        <w:t>capacity,</w:t>
      </w:r>
      <w:r>
        <w:rPr>
          <w:spacing w:val="-2"/>
        </w:rPr>
        <w:t xml:space="preserve"> </w:t>
      </w:r>
      <w:r>
        <w:t>including</w:t>
      </w:r>
      <w:r>
        <w:rPr>
          <w:spacing w:val="-1"/>
        </w:rPr>
        <w:t xml:space="preserve"> </w:t>
      </w:r>
      <w:r>
        <w:t>specific</w:t>
      </w:r>
      <w:r>
        <w:rPr>
          <w:spacing w:val="-1"/>
        </w:rPr>
        <w:t xml:space="preserve"> </w:t>
      </w:r>
      <w:r>
        <w:t>details</w:t>
      </w:r>
      <w:r>
        <w:rPr>
          <w:spacing w:val="-3"/>
        </w:rPr>
        <w:t xml:space="preserve"> </w:t>
      </w:r>
      <w:r>
        <w:t>regarding</w:t>
      </w:r>
      <w:r>
        <w:rPr>
          <w:spacing w:val="-5"/>
        </w:rPr>
        <w:t xml:space="preserve"> </w:t>
      </w:r>
      <w:r>
        <w:t>their</w:t>
      </w:r>
      <w:r>
        <w:rPr>
          <w:spacing w:val="-1"/>
        </w:rPr>
        <w:t xml:space="preserve"> </w:t>
      </w:r>
      <w:r>
        <w:t>staff’s direct (or related) experience in providing support services to ELI populations.</w:t>
      </w:r>
    </w:p>
    <w:p w14:paraId="1DBF2BB1" w14:textId="77777777" w:rsidR="00950F0E" w:rsidRDefault="00950F0E">
      <w:pPr>
        <w:pStyle w:val="BodyText"/>
        <w:spacing w:before="3"/>
        <w:rPr>
          <w:sz w:val="25"/>
        </w:rPr>
      </w:pPr>
    </w:p>
    <w:p w14:paraId="49FBE97C" w14:textId="77777777" w:rsidR="00950F0E" w:rsidRDefault="0055772B">
      <w:pPr>
        <w:pStyle w:val="ListParagraph"/>
        <w:numPr>
          <w:ilvl w:val="1"/>
          <w:numId w:val="3"/>
        </w:numPr>
        <w:tabs>
          <w:tab w:val="left" w:pos="2181"/>
        </w:tabs>
        <w:spacing w:line="276" w:lineRule="auto"/>
        <w:ind w:right="552"/>
      </w:pPr>
      <w:r>
        <w:rPr>
          <w:i/>
          <w:u w:val="single"/>
        </w:rPr>
        <w:t>Rental Assistance</w:t>
      </w:r>
      <w:r>
        <w:rPr>
          <w:i/>
        </w:rPr>
        <w:t xml:space="preserve"> - </w:t>
      </w:r>
      <w:r>
        <w:t xml:space="preserve">A funding priority </w:t>
      </w:r>
      <w:r>
        <w:rPr>
          <w:b/>
          <w:u w:val="single"/>
        </w:rPr>
        <w:t>(25 points)</w:t>
      </w:r>
      <w:r>
        <w:rPr>
          <w:b/>
        </w:rPr>
        <w:t xml:space="preserve"> </w:t>
      </w:r>
      <w:r>
        <w:t>will be given to applicants with projects that have secured federal, state, or local project-based and/or voucher(s) for rental assistance so that rents are affordable to ELI families.</w:t>
      </w:r>
    </w:p>
    <w:p w14:paraId="60391F20" w14:textId="77777777" w:rsidR="00950F0E" w:rsidRDefault="00950F0E">
      <w:pPr>
        <w:pStyle w:val="BodyText"/>
        <w:spacing w:before="4"/>
        <w:rPr>
          <w:sz w:val="25"/>
        </w:rPr>
      </w:pPr>
    </w:p>
    <w:p w14:paraId="0A6BE9BE" w14:textId="77777777" w:rsidR="00950F0E" w:rsidRDefault="0055772B">
      <w:pPr>
        <w:pStyle w:val="ListParagraph"/>
        <w:numPr>
          <w:ilvl w:val="1"/>
          <w:numId w:val="3"/>
        </w:numPr>
        <w:tabs>
          <w:tab w:val="left" w:pos="2181"/>
        </w:tabs>
        <w:spacing w:line="276" w:lineRule="auto"/>
        <w:ind w:right="553"/>
      </w:pPr>
      <w:r>
        <w:rPr>
          <w:i/>
          <w:u w:val="single"/>
        </w:rPr>
        <w:t>Duration</w:t>
      </w:r>
      <w:r>
        <w:rPr>
          <w:i/>
          <w:spacing w:val="-4"/>
          <w:u w:val="single"/>
        </w:rPr>
        <w:t xml:space="preserve"> </w:t>
      </w:r>
      <w:r>
        <w:rPr>
          <w:i/>
          <w:u w:val="single"/>
        </w:rPr>
        <w:t>of</w:t>
      </w:r>
      <w:r>
        <w:rPr>
          <w:i/>
          <w:spacing w:val="-4"/>
          <w:u w:val="single"/>
        </w:rPr>
        <w:t xml:space="preserve"> </w:t>
      </w:r>
      <w:r>
        <w:rPr>
          <w:i/>
          <w:u w:val="single"/>
        </w:rPr>
        <w:t>HTF</w:t>
      </w:r>
      <w:r>
        <w:rPr>
          <w:i/>
          <w:spacing w:val="-5"/>
          <w:u w:val="single"/>
        </w:rPr>
        <w:t xml:space="preserve"> </w:t>
      </w:r>
      <w:r>
        <w:rPr>
          <w:i/>
          <w:u w:val="single"/>
        </w:rPr>
        <w:t>Affordability</w:t>
      </w:r>
      <w:r>
        <w:rPr>
          <w:i/>
          <w:spacing w:val="-4"/>
          <w:u w:val="single"/>
        </w:rPr>
        <w:t xml:space="preserve"> </w:t>
      </w:r>
      <w:r>
        <w:rPr>
          <w:i/>
          <w:u w:val="single"/>
        </w:rPr>
        <w:t>Period</w:t>
      </w:r>
      <w:r>
        <w:rPr>
          <w:i/>
          <w:spacing w:val="-7"/>
        </w:rPr>
        <w:t xml:space="preserve"> </w:t>
      </w:r>
      <w:r>
        <w:rPr>
          <w:i/>
        </w:rPr>
        <w:t>-</w:t>
      </w:r>
      <w:r>
        <w:rPr>
          <w:i/>
          <w:spacing w:val="-4"/>
        </w:rPr>
        <w:t xml:space="preserve"> </w:t>
      </w:r>
      <w:r>
        <w:t>A</w:t>
      </w:r>
      <w:r>
        <w:rPr>
          <w:spacing w:val="-6"/>
        </w:rPr>
        <w:t xml:space="preserve"> </w:t>
      </w:r>
      <w:r>
        <w:t>funding</w:t>
      </w:r>
      <w:r>
        <w:rPr>
          <w:spacing w:val="-4"/>
        </w:rPr>
        <w:t xml:space="preserve"> </w:t>
      </w:r>
      <w:r>
        <w:t>priority</w:t>
      </w:r>
      <w:r>
        <w:rPr>
          <w:spacing w:val="-4"/>
        </w:rPr>
        <w:t xml:space="preserve"> </w:t>
      </w:r>
      <w:r>
        <w:rPr>
          <w:b/>
          <w:u w:val="single"/>
        </w:rPr>
        <w:t>(5</w:t>
      </w:r>
      <w:r>
        <w:rPr>
          <w:b/>
          <w:spacing w:val="-5"/>
          <w:u w:val="single"/>
        </w:rPr>
        <w:t xml:space="preserve"> </w:t>
      </w:r>
      <w:r>
        <w:rPr>
          <w:b/>
          <w:u w:val="single"/>
        </w:rPr>
        <w:t>points)</w:t>
      </w:r>
      <w:r>
        <w:rPr>
          <w:b/>
          <w:spacing w:val="-3"/>
        </w:rPr>
        <w:t xml:space="preserve"> </w:t>
      </w:r>
      <w:r>
        <w:t>will</w:t>
      </w:r>
      <w:r>
        <w:rPr>
          <w:spacing w:val="-4"/>
        </w:rPr>
        <w:t xml:space="preserve"> </w:t>
      </w:r>
      <w:r>
        <w:t>be</w:t>
      </w:r>
      <w:r>
        <w:rPr>
          <w:spacing w:val="-4"/>
        </w:rPr>
        <w:t xml:space="preserve"> </w:t>
      </w:r>
      <w:r>
        <w:t>given</w:t>
      </w:r>
      <w:r>
        <w:rPr>
          <w:spacing w:val="-7"/>
        </w:rPr>
        <w:t xml:space="preserve"> </w:t>
      </w:r>
      <w:r>
        <w:t>for projects</w:t>
      </w:r>
      <w:r>
        <w:rPr>
          <w:spacing w:val="-16"/>
        </w:rPr>
        <w:t xml:space="preserve"> </w:t>
      </w:r>
      <w:r>
        <w:t>that</w:t>
      </w:r>
      <w:r>
        <w:rPr>
          <w:spacing w:val="-14"/>
        </w:rPr>
        <w:t xml:space="preserve"> </w:t>
      </w:r>
      <w:r>
        <w:t>demonstrate</w:t>
      </w:r>
      <w:r>
        <w:rPr>
          <w:spacing w:val="-14"/>
        </w:rPr>
        <w:t xml:space="preserve"> </w:t>
      </w:r>
      <w:r>
        <w:t>the</w:t>
      </w:r>
      <w:r>
        <w:rPr>
          <w:spacing w:val="-13"/>
        </w:rPr>
        <w:t xml:space="preserve"> </w:t>
      </w:r>
      <w:r>
        <w:t>ability</w:t>
      </w:r>
      <w:r>
        <w:rPr>
          <w:spacing w:val="-14"/>
        </w:rPr>
        <w:t xml:space="preserve"> </w:t>
      </w:r>
      <w:r>
        <w:t>to</w:t>
      </w:r>
      <w:r>
        <w:rPr>
          <w:spacing w:val="-14"/>
        </w:rPr>
        <w:t xml:space="preserve"> </w:t>
      </w:r>
      <w:r>
        <w:t>remain</w:t>
      </w:r>
      <w:r>
        <w:rPr>
          <w:spacing w:val="-14"/>
        </w:rPr>
        <w:t xml:space="preserve"> </w:t>
      </w:r>
      <w:r>
        <w:t>financially</w:t>
      </w:r>
      <w:r>
        <w:rPr>
          <w:spacing w:val="-13"/>
        </w:rPr>
        <w:t xml:space="preserve"> </w:t>
      </w:r>
      <w:r>
        <w:t>feasible</w:t>
      </w:r>
      <w:r>
        <w:rPr>
          <w:spacing w:val="-14"/>
        </w:rPr>
        <w:t xml:space="preserve"> </w:t>
      </w:r>
      <w:r>
        <w:t>five</w:t>
      </w:r>
      <w:r>
        <w:rPr>
          <w:spacing w:val="-14"/>
        </w:rPr>
        <w:t xml:space="preserve"> </w:t>
      </w:r>
      <w:r>
        <w:t>(5)</w:t>
      </w:r>
      <w:r>
        <w:rPr>
          <w:spacing w:val="-14"/>
        </w:rPr>
        <w:t xml:space="preserve"> </w:t>
      </w:r>
      <w:r>
        <w:t>years</w:t>
      </w:r>
      <w:r>
        <w:rPr>
          <w:spacing w:val="-13"/>
        </w:rPr>
        <w:t xml:space="preserve"> </w:t>
      </w:r>
      <w:r>
        <w:t>beyond the required 30-year period.</w:t>
      </w:r>
    </w:p>
    <w:p w14:paraId="68F2CCB4" w14:textId="77777777" w:rsidR="00950F0E" w:rsidRDefault="00950F0E">
      <w:pPr>
        <w:pStyle w:val="BodyText"/>
        <w:spacing w:before="4"/>
        <w:rPr>
          <w:sz w:val="25"/>
        </w:rPr>
      </w:pPr>
    </w:p>
    <w:p w14:paraId="45A3F573" w14:textId="5650BECC" w:rsidR="00950F0E" w:rsidRDefault="0055772B">
      <w:pPr>
        <w:pStyle w:val="ListParagraph"/>
        <w:numPr>
          <w:ilvl w:val="1"/>
          <w:numId w:val="3"/>
        </w:numPr>
        <w:tabs>
          <w:tab w:val="left" w:pos="2181"/>
        </w:tabs>
        <w:spacing w:line="276" w:lineRule="auto"/>
        <w:ind w:right="554"/>
      </w:pPr>
      <w:r>
        <w:rPr>
          <w:i/>
          <w:u w:val="single"/>
        </w:rPr>
        <w:t>Leveraging</w:t>
      </w:r>
      <w:r>
        <w:rPr>
          <w:i/>
          <w:spacing w:val="-14"/>
        </w:rPr>
        <w:t xml:space="preserve"> </w:t>
      </w:r>
      <w:r>
        <w:rPr>
          <w:i/>
        </w:rPr>
        <w:t>–</w:t>
      </w:r>
      <w:r>
        <w:rPr>
          <w:i/>
          <w:spacing w:val="-13"/>
        </w:rPr>
        <w:t xml:space="preserve"> </w:t>
      </w:r>
      <w:r>
        <w:t>A</w:t>
      </w:r>
      <w:r>
        <w:rPr>
          <w:spacing w:val="-14"/>
        </w:rPr>
        <w:t xml:space="preserve"> </w:t>
      </w:r>
      <w:r>
        <w:t>funding</w:t>
      </w:r>
      <w:r>
        <w:rPr>
          <w:spacing w:val="-12"/>
        </w:rPr>
        <w:t xml:space="preserve"> </w:t>
      </w:r>
      <w:r>
        <w:t>priority</w:t>
      </w:r>
      <w:r>
        <w:rPr>
          <w:spacing w:val="-12"/>
        </w:rPr>
        <w:t xml:space="preserve"> </w:t>
      </w:r>
      <w:r>
        <w:rPr>
          <w:b/>
          <w:u w:val="single"/>
        </w:rPr>
        <w:t>(Maximum</w:t>
      </w:r>
      <w:r>
        <w:rPr>
          <w:b/>
          <w:spacing w:val="-12"/>
          <w:u w:val="single"/>
        </w:rPr>
        <w:t xml:space="preserve"> </w:t>
      </w:r>
      <w:r>
        <w:rPr>
          <w:b/>
          <w:u w:val="single"/>
        </w:rPr>
        <w:t>25</w:t>
      </w:r>
      <w:r>
        <w:rPr>
          <w:b/>
          <w:spacing w:val="-12"/>
          <w:u w:val="single"/>
        </w:rPr>
        <w:t xml:space="preserve"> </w:t>
      </w:r>
      <w:r>
        <w:rPr>
          <w:b/>
          <w:u w:val="single"/>
        </w:rPr>
        <w:t>points)</w:t>
      </w:r>
      <w:r>
        <w:rPr>
          <w:b/>
          <w:spacing w:val="-12"/>
        </w:rPr>
        <w:t xml:space="preserve"> </w:t>
      </w:r>
      <w:r>
        <w:t>will</w:t>
      </w:r>
      <w:r>
        <w:rPr>
          <w:spacing w:val="-12"/>
        </w:rPr>
        <w:t xml:space="preserve"> </w:t>
      </w:r>
      <w:r>
        <w:t>be</w:t>
      </w:r>
      <w:r>
        <w:rPr>
          <w:spacing w:val="-12"/>
        </w:rPr>
        <w:t xml:space="preserve"> </w:t>
      </w:r>
      <w:r>
        <w:t>given</w:t>
      </w:r>
      <w:r>
        <w:rPr>
          <w:spacing w:val="-12"/>
        </w:rPr>
        <w:t xml:space="preserve"> </w:t>
      </w:r>
      <w:r>
        <w:t>to</w:t>
      </w:r>
      <w:r>
        <w:rPr>
          <w:spacing w:val="-13"/>
        </w:rPr>
        <w:t xml:space="preserve"> </w:t>
      </w:r>
      <w:r>
        <w:t>applicants</w:t>
      </w:r>
      <w:r>
        <w:rPr>
          <w:spacing w:val="-14"/>
        </w:rPr>
        <w:t xml:space="preserve"> </w:t>
      </w:r>
      <w:r>
        <w:t>that have</w:t>
      </w:r>
      <w:r>
        <w:rPr>
          <w:spacing w:val="-2"/>
        </w:rPr>
        <w:t xml:space="preserve"> </w:t>
      </w:r>
      <w:r>
        <w:t>a</w:t>
      </w:r>
      <w:r>
        <w:rPr>
          <w:spacing w:val="-5"/>
        </w:rPr>
        <w:t xml:space="preserve"> </w:t>
      </w:r>
      <w:r>
        <w:t>commitment</w:t>
      </w:r>
      <w:r>
        <w:rPr>
          <w:spacing w:val="-4"/>
        </w:rPr>
        <w:t xml:space="preserve"> </w:t>
      </w:r>
      <w:r>
        <w:t>from</w:t>
      </w:r>
      <w:r>
        <w:rPr>
          <w:spacing w:val="-4"/>
        </w:rPr>
        <w:t xml:space="preserve"> </w:t>
      </w:r>
      <w:r>
        <w:t>other</w:t>
      </w:r>
      <w:r>
        <w:rPr>
          <w:spacing w:val="-2"/>
        </w:rPr>
        <w:t xml:space="preserve"> </w:t>
      </w:r>
      <w:r>
        <w:t>non-federal</w:t>
      </w:r>
      <w:r>
        <w:rPr>
          <w:spacing w:val="-1"/>
        </w:rPr>
        <w:t xml:space="preserve"> </w:t>
      </w:r>
      <w:r>
        <w:t>sources</w:t>
      </w:r>
      <w:r>
        <w:rPr>
          <w:spacing w:val="-2"/>
        </w:rPr>
        <w:t xml:space="preserve"> </w:t>
      </w:r>
      <w:r>
        <w:t>needed</w:t>
      </w:r>
      <w:r>
        <w:rPr>
          <w:spacing w:val="-3"/>
        </w:rPr>
        <w:t xml:space="preserve"> </w:t>
      </w:r>
      <w:r>
        <w:t>to</w:t>
      </w:r>
      <w:r>
        <w:rPr>
          <w:spacing w:val="-6"/>
        </w:rPr>
        <w:t xml:space="preserve"> </w:t>
      </w:r>
      <w:r>
        <w:t>develop</w:t>
      </w:r>
      <w:r>
        <w:rPr>
          <w:spacing w:val="-6"/>
        </w:rPr>
        <w:t xml:space="preserve"> </w:t>
      </w:r>
      <w:r>
        <w:t>and</w:t>
      </w:r>
      <w:r>
        <w:rPr>
          <w:spacing w:val="-5"/>
        </w:rPr>
        <w:t xml:space="preserve"> </w:t>
      </w:r>
      <w:r>
        <w:t>operate</w:t>
      </w:r>
      <w:r>
        <w:rPr>
          <w:spacing w:val="-5"/>
        </w:rPr>
        <w:t xml:space="preserve"> </w:t>
      </w:r>
      <w:r>
        <w:t>the proposed housing. Sources</w:t>
      </w:r>
      <w:r>
        <w:rPr>
          <w:spacing w:val="-2"/>
        </w:rPr>
        <w:t xml:space="preserve"> </w:t>
      </w:r>
      <w:r>
        <w:t>may</w:t>
      </w:r>
      <w:r>
        <w:rPr>
          <w:spacing w:val="-2"/>
        </w:rPr>
        <w:t xml:space="preserve"> </w:t>
      </w:r>
      <w:r>
        <w:t>include, but are not limited</w:t>
      </w:r>
      <w:r>
        <w:rPr>
          <w:spacing w:val="-2"/>
        </w:rPr>
        <w:t xml:space="preserve"> </w:t>
      </w:r>
      <w:r>
        <w:t>to, value of donated</w:t>
      </w:r>
      <w:r>
        <w:rPr>
          <w:spacing w:val="-2"/>
        </w:rPr>
        <w:t xml:space="preserve"> </w:t>
      </w:r>
      <w:r>
        <w:t xml:space="preserve">land, funds for purchase of land, construction financing, permanent financing, </w:t>
      </w:r>
      <w:r w:rsidR="0037240C">
        <w:t>furnishings,</w:t>
      </w:r>
      <w:r>
        <w:t xml:space="preserve"> </w:t>
      </w:r>
      <w:r>
        <w:lastRenderedPageBreak/>
        <w:t>and operating subsidies. To qualify for points for receiving additional subsidies, the funds may be loaned (required repayment) or granted.</w:t>
      </w:r>
    </w:p>
    <w:p w14:paraId="3E0C115F" w14:textId="77777777" w:rsidR="00950F0E" w:rsidRDefault="00950F0E">
      <w:pPr>
        <w:pStyle w:val="BodyText"/>
        <w:spacing w:before="1"/>
      </w:pPr>
    </w:p>
    <w:p w14:paraId="7003461F" w14:textId="77777777" w:rsidR="00950F0E" w:rsidRDefault="0055772B">
      <w:pPr>
        <w:ind w:left="3261"/>
        <w:rPr>
          <w:sz w:val="20"/>
        </w:rPr>
      </w:pPr>
      <w:r>
        <w:rPr>
          <w:sz w:val="20"/>
        </w:rPr>
        <w:t>25</w:t>
      </w:r>
      <w:r>
        <w:rPr>
          <w:spacing w:val="-3"/>
          <w:sz w:val="20"/>
        </w:rPr>
        <w:t xml:space="preserve"> </w:t>
      </w:r>
      <w:r>
        <w:rPr>
          <w:sz w:val="20"/>
        </w:rPr>
        <w:t>points</w:t>
      </w:r>
      <w:r>
        <w:rPr>
          <w:spacing w:val="-3"/>
          <w:sz w:val="20"/>
        </w:rPr>
        <w:t xml:space="preserve"> </w:t>
      </w:r>
      <w:r>
        <w:rPr>
          <w:sz w:val="20"/>
        </w:rPr>
        <w:t>-</w:t>
      </w:r>
      <w:r>
        <w:rPr>
          <w:spacing w:val="-2"/>
          <w:sz w:val="20"/>
        </w:rPr>
        <w:t xml:space="preserve"> </w:t>
      </w:r>
      <w:r>
        <w:rPr>
          <w:sz w:val="20"/>
        </w:rPr>
        <w:t>$75,001</w:t>
      </w:r>
      <w:r>
        <w:rPr>
          <w:spacing w:val="-2"/>
          <w:sz w:val="20"/>
        </w:rPr>
        <w:t xml:space="preserve"> </w:t>
      </w:r>
      <w:r>
        <w:rPr>
          <w:sz w:val="20"/>
        </w:rPr>
        <w:t>+</w:t>
      </w:r>
      <w:r>
        <w:rPr>
          <w:spacing w:val="-3"/>
          <w:sz w:val="20"/>
        </w:rPr>
        <w:t xml:space="preserve"> </w:t>
      </w:r>
      <w:r>
        <w:rPr>
          <w:sz w:val="20"/>
        </w:rPr>
        <w:t>per</w:t>
      </w:r>
      <w:r>
        <w:rPr>
          <w:spacing w:val="-3"/>
          <w:sz w:val="20"/>
        </w:rPr>
        <w:t xml:space="preserve"> </w:t>
      </w:r>
      <w:r>
        <w:rPr>
          <w:spacing w:val="-4"/>
          <w:sz w:val="20"/>
        </w:rPr>
        <w:t>unit</w:t>
      </w:r>
    </w:p>
    <w:p w14:paraId="48A60095" w14:textId="77777777" w:rsidR="00950F0E" w:rsidRDefault="0055772B">
      <w:pPr>
        <w:spacing w:before="34" w:line="276" w:lineRule="auto"/>
        <w:ind w:left="3261" w:right="3960"/>
        <w:rPr>
          <w:sz w:val="20"/>
        </w:rPr>
      </w:pPr>
      <w:r>
        <w:rPr>
          <w:sz w:val="20"/>
        </w:rPr>
        <w:t>15</w:t>
      </w:r>
      <w:r>
        <w:rPr>
          <w:spacing w:val="-5"/>
          <w:sz w:val="20"/>
        </w:rPr>
        <w:t xml:space="preserve"> </w:t>
      </w:r>
      <w:r>
        <w:rPr>
          <w:sz w:val="20"/>
        </w:rPr>
        <w:t>points</w:t>
      </w:r>
      <w:r>
        <w:rPr>
          <w:spacing w:val="-6"/>
          <w:sz w:val="20"/>
        </w:rPr>
        <w:t xml:space="preserve"> </w:t>
      </w:r>
      <w:r>
        <w:rPr>
          <w:sz w:val="20"/>
        </w:rPr>
        <w:t>-</w:t>
      </w:r>
      <w:r>
        <w:rPr>
          <w:spacing w:val="-5"/>
          <w:sz w:val="20"/>
        </w:rPr>
        <w:t xml:space="preserve"> </w:t>
      </w:r>
      <w:r>
        <w:rPr>
          <w:sz w:val="20"/>
        </w:rPr>
        <w:t>$50,001</w:t>
      </w:r>
      <w:r>
        <w:rPr>
          <w:spacing w:val="-4"/>
          <w:sz w:val="20"/>
        </w:rPr>
        <w:t xml:space="preserve"> </w:t>
      </w:r>
      <w:r>
        <w:rPr>
          <w:sz w:val="20"/>
        </w:rPr>
        <w:t>-</w:t>
      </w:r>
      <w:r>
        <w:rPr>
          <w:spacing w:val="-8"/>
          <w:sz w:val="20"/>
        </w:rPr>
        <w:t xml:space="preserve"> </w:t>
      </w:r>
      <w:r>
        <w:rPr>
          <w:sz w:val="20"/>
        </w:rPr>
        <w:t>75,000</w:t>
      </w:r>
      <w:r>
        <w:rPr>
          <w:spacing w:val="-7"/>
          <w:sz w:val="20"/>
        </w:rPr>
        <w:t xml:space="preserve"> </w:t>
      </w:r>
      <w:r>
        <w:rPr>
          <w:sz w:val="20"/>
        </w:rPr>
        <w:t>per</w:t>
      </w:r>
      <w:r>
        <w:rPr>
          <w:spacing w:val="-5"/>
          <w:sz w:val="20"/>
        </w:rPr>
        <w:t xml:space="preserve"> </w:t>
      </w:r>
      <w:r>
        <w:rPr>
          <w:sz w:val="20"/>
        </w:rPr>
        <w:t>unit 10</w:t>
      </w:r>
      <w:r>
        <w:rPr>
          <w:spacing w:val="-3"/>
          <w:sz w:val="20"/>
        </w:rPr>
        <w:t xml:space="preserve"> </w:t>
      </w:r>
      <w:r>
        <w:rPr>
          <w:sz w:val="20"/>
        </w:rPr>
        <w:t>points</w:t>
      </w:r>
      <w:r>
        <w:rPr>
          <w:spacing w:val="-3"/>
          <w:sz w:val="20"/>
        </w:rPr>
        <w:t xml:space="preserve"> </w:t>
      </w:r>
      <w:r>
        <w:rPr>
          <w:sz w:val="20"/>
        </w:rPr>
        <w:t>-</w:t>
      </w:r>
      <w:r>
        <w:rPr>
          <w:spacing w:val="-2"/>
          <w:sz w:val="20"/>
        </w:rPr>
        <w:t xml:space="preserve"> </w:t>
      </w:r>
      <w:r>
        <w:rPr>
          <w:sz w:val="20"/>
        </w:rPr>
        <w:t>$25,000</w:t>
      </w:r>
      <w:r>
        <w:rPr>
          <w:spacing w:val="-2"/>
          <w:sz w:val="20"/>
        </w:rPr>
        <w:t xml:space="preserve"> </w:t>
      </w:r>
      <w:r>
        <w:rPr>
          <w:sz w:val="20"/>
        </w:rPr>
        <w:t>-</w:t>
      </w:r>
      <w:r>
        <w:rPr>
          <w:spacing w:val="-5"/>
          <w:sz w:val="20"/>
        </w:rPr>
        <w:t xml:space="preserve"> </w:t>
      </w:r>
      <w:r>
        <w:rPr>
          <w:sz w:val="20"/>
        </w:rPr>
        <w:t>50,000</w:t>
      </w:r>
      <w:r>
        <w:rPr>
          <w:spacing w:val="-4"/>
          <w:sz w:val="20"/>
        </w:rPr>
        <w:t xml:space="preserve"> </w:t>
      </w:r>
      <w:r>
        <w:rPr>
          <w:sz w:val="20"/>
        </w:rPr>
        <w:t>per</w:t>
      </w:r>
      <w:r>
        <w:rPr>
          <w:spacing w:val="-2"/>
          <w:sz w:val="20"/>
        </w:rPr>
        <w:t xml:space="preserve"> </w:t>
      </w:r>
      <w:r>
        <w:rPr>
          <w:spacing w:val="-4"/>
          <w:sz w:val="20"/>
        </w:rPr>
        <w:t>unit</w:t>
      </w:r>
    </w:p>
    <w:p w14:paraId="23712E92" w14:textId="77777777" w:rsidR="00950F0E" w:rsidRDefault="00950F0E">
      <w:pPr>
        <w:pStyle w:val="BodyText"/>
        <w:spacing w:before="1"/>
      </w:pPr>
    </w:p>
    <w:p w14:paraId="52549821" w14:textId="77777777" w:rsidR="00950F0E" w:rsidRDefault="0055772B" w:rsidP="00851257">
      <w:pPr>
        <w:pStyle w:val="ListParagraph"/>
        <w:numPr>
          <w:ilvl w:val="1"/>
          <w:numId w:val="3"/>
        </w:numPr>
        <w:tabs>
          <w:tab w:val="left" w:pos="2181"/>
        </w:tabs>
        <w:ind w:left="2174" w:right="547"/>
      </w:pPr>
      <w:r w:rsidRPr="007E04A4">
        <w:rPr>
          <w:i/>
          <w:u w:val="single"/>
        </w:rPr>
        <w:t>Limitation on Beneficiaries or Preferences</w:t>
      </w:r>
      <w:r w:rsidRPr="007E04A4">
        <w:rPr>
          <w:i/>
        </w:rPr>
        <w:t xml:space="preserve"> – </w:t>
      </w:r>
      <w:r>
        <w:t xml:space="preserve">A funding priority </w:t>
      </w:r>
      <w:r w:rsidRPr="007E04A4">
        <w:rPr>
          <w:b/>
          <w:u w:val="single"/>
        </w:rPr>
        <w:t>(25 points)</w:t>
      </w:r>
      <w:r w:rsidRPr="007E04A4">
        <w:rPr>
          <w:b/>
        </w:rPr>
        <w:t xml:space="preserve"> </w:t>
      </w:r>
      <w:r>
        <w:t>will be given</w:t>
      </w:r>
      <w:r w:rsidRPr="007E04A4">
        <w:rPr>
          <w:spacing w:val="-12"/>
        </w:rPr>
        <w:t xml:space="preserve"> </w:t>
      </w:r>
      <w:r>
        <w:t>for</w:t>
      </w:r>
      <w:r w:rsidRPr="007E04A4">
        <w:rPr>
          <w:spacing w:val="-11"/>
        </w:rPr>
        <w:t xml:space="preserve"> </w:t>
      </w:r>
      <w:r>
        <w:t>targeting</w:t>
      </w:r>
      <w:r w:rsidRPr="007E04A4">
        <w:rPr>
          <w:spacing w:val="-12"/>
        </w:rPr>
        <w:t xml:space="preserve"> </w:t>
      </w:r>
      <w:r>
        <w:t>the</w:t>
      </w:r>
      <w:r w:rsidRPr="007E04A4">
        <w:rPr>
          <w:spacing w:val="-10"/>
        </w:rPr>
        <w:t xml:space="preserve"> </w:t>
      </w:r>
      <w:r>
        <w:t>rental</w:t>
      </w:r>
      <w:r w:rsidRPr="007E04A4">
        <w:rPr>
          <w:spacing w:val="-9"/>
        </w:rPr>
        <w:t xml:space="preserve"> </w:t>
      </w:r>
      <w:r>
        <w:t>housing</w:t>
      </w:r>
      <w:r w:rsidRPr="007E04A4">
        <w:rPr>
          <w:spacing w:val="-10"/>
        </w:rPr>
        <w:t xml:space="preserve"> </w:t>
      </w:r>
      <w:r>
        <w:t>needs</w:t>
      </w:r>
      <w:r w:rsidRPr="007E04A4">
        <w:rPr>
          <w:spacing w:val="-12"/>
        </w:rPr>
        <w:t xml:space="preserve"> </w:t>
      </w:r>
      <w:r>
        <w:t>of</w:t>
      </w:r>
      <w:r w:rsidRPr="007E04A4">
        <w:rPr>
          <w:spacing w:val="-10"/>
        </w:rPr>
        <w:t xml:space="preserve"> </w:t>
      </w:r>
      <w:r>
        <w:t>ELI</w:t>
      </w:r>
      <w:r w:rsidRPr="007E04A4">
        <w:rPr>
          <w:spacing w:val="-12"/>
        </w:rPr>
        <w:t xml:space="preserve"> </w:t>
      </w:r>
      <w:r>
        <w:t>veterans,</w:t>
      </w:r>
      <w:r w:rsidRPr="007E04A4">
        <w:rPr>
          <w:spacing w:val="-13"/>
        </w:rPr>
        <w:t xml:space="preserve"> </w:t>
      </w:r>
      <w:r>
        <w:t>ELI</w:t>
      </w:r>
      <w:r w:rsidRPr="007E04A4">
        <w:rPr>
          <w:spacing w:val="-12"/>
        </w:rPr>
        <w:t xml:space="preserve"> </w:t>
      </w:r>
      <w:r>
        <w:t>persons</w:t>
      </w:r>
      <w:r w:rsidRPr="007E04A4">
        <w:rPr>
          <w:spacing w:val="-12"/>
        </w:rPr>
        <w:t xml:space="preserve"> </w:t>
      </w:r>
      <w:r>
        <w:t>with</w:t>
      </w:r>
      <w:r w:rsidRPr="007E04A4">
        <w:rPr>
          <w:spacing w:val="-11"/>
        </w:rPr>
        <w:t xml:space="preserve"> </w:t>
      </w:r>
      <w:r>
        <w:t>physical or mental disabilities or other ELI underserved populations. The applicant must identify each specific ELI population needing assistance in the targeted service area</w:t>
      </w:r>
      <w:r w:rsidR="001C1B55">
        <w:t>,</w:t>
      </w:r>
    </w:p>
    <w:p w14:paraId="11176312" w14:textId="1D7F054F" w:rsidR="00950F0E" w:rsidRDefault="0055772B" w:rsidP="00851257">
      <w:pPr>
        <w:pStyle w:val="BodyText"/>
        <w:spacing w:before="81"/>
        <w:ind w:left="2174" w:right="547"/>
        <w:jc w:val="both"/>
      </w:pPr>
      <w:r>
        <w:t>and provide evidence in the form of a memorandum of understanding (MOU) with a service provider or provide a written Beneficiary Plan detailing efforts to coordinate and integrate the proposed HTF units with other support service programs and other mainstream resources targeted to ELI populations. Applicants must specifically address the housing and service needs of ELI veterans, ELI persons with physical or mental disabilities, and/or other ELI underserved populations in the targeted service area. Quantifiable data, specific to their service area, must be</w:t>
      </w:r>
      <w:r w:rsidR="00A91D3B">
        <w:t xml:space="preserve"> as</w:t>
      </w:r>
      <w:r>
        <w:t xml:space="preserve"> </w:t>
      </w:r>
      <w:r w:rsidR="0037240C">
        <w:t>fully detailed</w:t>
      </w:r>
      <w:r>
        <w:t xml:space="preserve"> </w:t>
      </w:r>
      <w:r w:rsidR="00871F27">
        <w:t xml:space="preserve">as </w:t>
      </w:r>
      <w:r>
        <w:t xml:space="preserve">possible. To qualify for points, the applicant must provide </w:t>
      </w:r>
      <w:proofErr w:type="gramStart"/>
      <w:r>
        <w:t>a MOU</w:t>
      </w:r>
      <w:proofErr w:type="gramEnd"/>
      <w:r>
        <w:t xml:space="preserve"> or Beneficiary Plan.</w:t>
      </w:r>
    </w:p>
    <w:p w14:paraId="4940591E" w14:textId="77777777" w:rsidR="00950F0E" w:rsidRDefault="00950F0E">
      <w:pPr>
        <w:pStyle w:val="BodyText"/>
        <w:spacing w:before="3"/>
        <w:rPr>
          <w:sz w:val="25"/>
        </w:rPr>
      </w:pPr>
    </w:p>
    <w:p w14:paraId="44A7BADA" w14:textId="77777777" w:rsidR="00950F0E" w:rsidRDefault="0055772B">
      <w:pPr>
        <w:pStyle w:val="BodyText"/>
        <w:spacing w:line="276" w:lineRule="auto"/>
        <w:ind w:left="3261" w:right="3007"/>
      </w:pPr>
      <w:r>
        <w:t>25</w:t>
      </w:r>
      <w:r>
        <w:rPr>
          <w:spacing w:val="-7"/>
        </w:rPr>
        <w:t xml:space="preserve"> </w:t>
      </w:r>
      <w:r>
        <w:t>points</w:t>
      </w:r>
      <w:r>
        <w:rPr>
          <w:spacing w:val="-9"/>
        </w:rPr>
        <w:t xml:space="preserve"> </w:t>
      </w:r>
      <w:r>
        <w:t>–</w:t>
      </w:r>
      <w:r>
        <w:rPr>
          <w:spacing w:val="-7"/>
        </w:rPr>
        <w:t xml:space="preserve"> </w:t>
      </w:r>
      <w:r>
        <w:t>Memorandum</w:t>
      </w:r>
      <w:r>
        <w:rPr>
          <w:spacing w:val="-6"/>
        </w:rPr>
        <w:t xml:space="preserve"> </w:t>
      </w:r>
      <w:r>
        <w:t>of</w:t>
      </w:r>
      <w:r>
        <w:rPr>
          <w:spacing w:val="-7"/>
        </w:rPr>
        <w:t xml:space="preserve"> </w:t>
      </w:r>
      <w:r>
        <w:t>Understanding 15 points – Beneficiary Plan</w:t>
      </w:r>
    </w:p>
    <w:p w14:paraId="71B806B2" w14:textId="77777777" w:rsidR="00950F0E" w:rsidRDefault="00950F0E">
      <w:pPr>
        <w:pStyle w:val="BodyText"/>
        <w:spacing w:before="5"/>
        <w:rPr>
          <w:sz w:val="25"/>
        </w:rPr>
      </w:pPr>
    </w:p>
    <w:p w14:paraId="3BE5E223" w14:textId="77777777" w:rsidR="00950F0E" w:rsidRDefault="0055772B">
      <w:pPr>
        <w:pStyle w:val="Heading1"/>
        <w:numPr>
          <w:ilvl w:val="0"/>
          <w:numId w:val="3"/>
        </w:numPr>
        <w:tabs>
          <w:tab w:val="left" w:pos="1461"/>
        </w:tabs>
        <w:ind w:hanging="361"/>
      </w:pPr>
      <w:r>
        <w:t>Points</w:t>
      </w:r>
      <w:r>
        <w:rPr>
          <w:spacing w:val="-2"/>
        </w:rPr>
        <w:t xml:space="preserve"> </w:t>
      </w:r>
      <w:r>
        <w:rPr>
          <w:spacing w:val="-4"/>
        </w:rPr>
        <w:t>Lost</w:t>
      </w:r>
    </w:p>
    <w:p w14:paraId="7D211BC6" w14:textId="77777777" w:rsidR="00950F0E" w:rsidRDefault="00950F0E">
      <w:pPr>
        <w:pStyle w:val="BodyText"/>
        <w:spacing w:before="6"/>
        <w:rPr>
          <w:b/>
          <w:sz w:val="28"/>
        </w:rPr>
      </w:pPr>
    </w:p>
    <w:p w14:paraId="7A336A92" w14:textId="77777777" w:rsidR="00950F0E" w:rsidRDefault="0055772B">
      <w:pPr>
        <w:pStyle w:val="BodyText"/>
        <w:spacing w:line="278" w:lineRule="auto"/>
        <w:ind w:left="1460"/>
      </w:pPr>
      <w:r>
        <w:t>Points</w:t>
      </w:r>
      <w:r>
        <w:rPr>
          <w:spacing w:val="40"/>
        </w:rPr>
        <w:t xml:space="preserve"> </w:t>
      </w:r>
      <w:r>
        <w:t>will</w:t>
      </w:r>
      <w:r>
        <w:rPr>
          <w:spacing w:val="40"/>
        </w:rPr>
        <w:t xml:space="preserve"> </w:t>
      </w:r>
      <w:r>
        <w:t>be</w:t>
      </w:r>
      <w:r>
        <w:rPr>
          <w:spacing w:val="40"/>
        </w:rPr>
        <w:t xml:space="preserve"> </w:t>
      </w:r>
      <w:r>
        <w:t>deducted</w:t>
      </w:r>
      <w:r>
        <w:rPr>
          <w:spacing w:val="40"/>
        </w:rPr>
        <w:t xml:space="preserve"> </w:t>
      </w:r>
      <w:r>
        <w:t>from</w:t>
      </w:r>
      <w:r>
        <w:rPr>
          <w:spacing w:val="40"/>
        </w:rPr>
        <w:t xml:space="preserve"> </w:t>
      </w:r>
      <w:r>
        <w:t>applications</w:t>
      </w:r>
      <w:r>
        <w:rPr>
          <w:spacing w:val="40"/>
        </w:rPr>
        <w:t xml:space="preserve"> </w:t>
      </w:r>
      <w:r>
        <w:t>that</w:t>
      </w:r>
      <w:r>
        <w:rPr>
          <w:spacing w:val="40"/>
        </w:rPr>
        <w:t xml:space="preserve"> </w:t>
      </w:r>
      <w:r>
        <w:t>contain</w:t>
      </w:r>
      <w:r>
        <w:rPr>
          <w:spacing w:val="40"/>
        </w:rPr>
        <w:t xml:space="preserve"> </w:t>
      </w:r>
      <w:r>
        <w:t>sites</w:t>
      </w:r>
      <w:r>
        <w:rPr>
          <w:spacing w:val="40"/>
        </w:rPr>
        <w:t xml:space="preserve"> </w:t>
      </w:r>
      <w:r>
        <w:t>with</w:t>
      </w:r>
      <w:r>
        <w:rPr>
          <w:spacing w:val="40"/>
        </w:rPr>
        <w:t xml:space="preserve"> </w:t>
      </w:r>
      <w:r>
        <w:t>the</w:t>
      </w:r>
      <w:r>
        <w:rPr>
          <w:spacing w:val="40"/>
        </w:rPr>
        <w:t xml:space="preserve"> </w:t>
      </w:r>
      <w:r>
        <w:t>following</w:t>
      </w:r>
      <w:r>
        <w:rPr>
          <w:spacing w:val="40"/>
        </w:rPr>
        <w:t xml:space="preserve"> </w:t>
      </w:r>
      <w:r>
        <w:t>negative neighborhood characteristics:</w:t>
      </w:r>
    </w:p>
    <w:p w14:paraId="218C55C2" w14:textId="77777777" w:rsidR="00950F0E" w:rsidRDefault="00950F0E">
      <w:pPr>
        <w:pStyle w:val="BodyText"/>
        <w:spacing w:before="10"/>
        <w:rPr>
          <w:sz w:val="24"/>
        </w:rPr>
      </w:pPr>
    </w:p>
    <w:p w14:paraId="1FC2AA8D" w14:textId="77777777" w:rsidR="00950F0E" w:rsidRDefault="0055772B">
      <w:pPr>
        <w:pStyle w:val="BodyText"/>
        <w:spacing w:before="1" w:line="276" w:lineRule="auto"/>
        <w:ind w:left="1820" w:right="554"/>
        <w:jc w:val="both"/>
      </w:pPr>
      <w:r>
        <w:t>2</w:t>
      </w:r>
      <w:r>
        <w:rPr>
          <w:spacing w:val="-7"/>
        </w:rPr>
        <w:t xml:space="preserve"> </w:t>
      </w:r>
      <w:r>
        <w:t>points</w:t>
      </w:r>
      <w:r>
        <w:rPr>
          <w:spacing w:val="-9"/>
        </w:rPr>
        <w:t xml:space="preserve"> </w:t>
      </w:r>
      <w:r>
        <w:t>each</w:t>
      </w:r>
      <w:r>
        <w:rPr>
          <w:spacing w:val="-6"/>
        </w:rPr>
        <w:t xml:space="preserve"> </w:t>
      </w:r>
      <w:r>
        <w:t>will</w:t>
      </w:r>
      <w:r>
        <w:rPr>
          <w:spacing w:val="-8"/>
        </w:rPr>
        <w:t xml:space="preserve"> </w:t>
      </w:r>
      <w:r>
        <w:t>be</w:t>
      </w:r>
      <w:r>
        <w:rPr>
          <w:spacing w:val="-7"/>
        </w:rPr>
        <w:t xml:space="preserve"> </w:t>
      </w:r>
      <w:r>
        <w:t>deducted</w:t>
      </w:r>
      <w:r>
        <w:rPr>
          <w:spacing w:val="-7"/>
        </w:rPr>
        <w:t xml:space="preserve"> </w:t>
      </w:r>
      <w:r>
        <w:t>if</w:t>
      </w:r>
      <w:r>
        <w:rPr>
          <w:spacing w:val="-6"/>
        </w:rPr>
        <w:t xml:space="preserve"> </w:t>
      </w:r>
      <w:r>
        <w:t>any</w:t>
      </w:r>
      <w:r>
        <w:rPr>
          <w:spacing w:val="-7"/>
        </w:rPr>
        <w:t xml:space="preserve"> </w:t>
      </w:r>
      <w:r>
        <w:t>of</w:t>
      </w:r>
      <w:r>
        <w:rPr>
          <w:spacing w:val="-9"/>
        </w:rPr>
        <w:t xml:space="preserve"> </w:t>
      </w:r>
      <w:r>
        <w:t>the</w:t>
      </w:r>
      <w:r>
        <w:rPr>
          <w:spacing w:val="-6"/>
        </w:rPr>
        <w:t xml:space="preserve"> </w:t>
      </w:r>
      <w:r>
        <w:t>following</w:t>
      </w:r>
      <w:r>
        <w:rPr>
          <w:spacing w:val="-9"/>
        </w:rPr>
        <w:t xml:space="preserve"> </w:t>
      </w:r>
      <w:r>
        <w:t>incompatible</w:t>
      </w:r>
      <w:r>
        <w:rPr>
          <w:spacing w:val="-6"/>
        </w:rPr>
        <w:t xml:space="preserve"> </w:t>
      </w:r>
      <w:r>
        <w:t>uses</w:t>
      </w:r>
      <w:r>
        <w:rPr>
          <w:spacing w:val="-9"/>
        </w:rPr>
        <w:t xml:space="preserve"> </w:t>
      </w:r>
      <w:r>
        <w:t>are</w:t>
      </w:r>
      <w:r>
        <w:rPr>
          <w:spacing w:val="-8"/>
        </w:rPr>
        <w:t xml:space="preserve"> </w:t>
      </w:r>
      <w:r>
        <w:t>adjacent</w:t>
      </w:r>
      <w:r>
        <w:rPr>
          <w:spacing w:val="-6"/>
        </w:rPr>
        <w:t xml:space="preserve"> </w:t>
      </w:r>
      <w:r>
        <w:t>to</w:t>
      </w:r>
      <w:r>
        <w:rPr>
          <w:spacing w:val="-9"/>
        </w:rPr>
        <w:t xml:space="preserve"> </w:t>
      </w:r>
      <w:r>
        <w:t xml:space="preserve">the site. Adjacent is defined as </w:t>
      </w:r>
      <w:proofErr w:type="gramStart"/>
      <w:r>
        <w:t>nearby, but</w:t>
      </w:r>
      <w:proofErr w:type="gramEnd"/>
      <w:r>
        <w:t xml:space="preserve"> not necessarily touching. The following list is not all inclusive.</w:t>
      </w:r>
    </w:p>
    <w:p w14:paraId="0A15AA1C" w14:textId="77777777" w:rsidR="00950F0E" w:rsidRDefault="00950F0E">
      <w:pPr>
        <w:pStyle w:val="BodyText"/>
        <w:spacing w:before="3"/>
        <w:rPr>
          <w:sz w:val="25"/>
        </w:rPr>
      </w:pPr>
    </w:p>
    <w:p w14:paraId="7C2BA133" w14:textId="77777777" w:rsidR="00950F0E" w:rsidRDefault="0055772B">
      <w:pPr>
        <w:pStyle w:val="BodyText"/>
        <w:tabs>
          <w:tab w:val="left" w:pos="6141"/>
        </w:tabs>
        <w:ind w:left="2540"/>
      </w:pPr>
      <w:r>
        <w:t>Junk</w:t>
      </w:r>
      <w:r>
        <w:rPr>
          <w:spacing w:val="-3"/>
        </w:rPr>
        <w:t xml:space="preserve"> </w:t>
      </w:r>
      <w:r>
        <w:t>yard</w:t>
      </w:r>
      <w:r>
        <w:rPr>
          <w:spacing w:val="-2"/>
        </w:rPr>
        <w:t xml:space="preserve"> </w:t>
      </w:r>
      <w:r>
        <w:t xml:space="preserve">or </w:t>
      </w:r>
      <w:r>
        <w:rPr>
          <w:spacing w:val="-4"/>
        </w:rPr>
        <w:t>dump</w:t>
      </w:r>
      <w:r>
        <w:tab/>
        <w:t>Pig</w:t>
      </w:r>
      <w:r>
        <w:rPr>
          <w:spacing w:val="-1"/>
        </w:rPr>
        <w:t xml:space="preserve"> </w:t>
      </w:r>
      <w:r>
        <w:t>or</w:t>
      </w:r>
      <w:r>
        <w:rPr>
          <w:spacing w:val="-3"/>
        </w:rPr>
        <w:t xml:space="preserve"> </w:t>
      </w:r>
      <w:r>
        <w:t>chicken</w:t>
      </w:r>
      <w:r>
        <w:rPr>
          <w:spacing w:val="-2"/>
        </w:rPr>
        <w:t xml:space="preserve"> </w:t>
      </w:r>
      <w:r>
        <w:rPr>
          <w:spacing w:val="-4"/>
        </w:rPr>
        <w:t>farm</w:t>
      </w:r>
    </w:p>
    <w:p w14:paraId="30D4281A" w14:textId="77777777" w:rsidR="00950F0E" w:rsidRDefault="0055772B">
      <w:pPr>
        <w:pStyle w:val="BodyText"/>
        <w:tabs>
          <w:tab w:val="left" w:pos="6141"/>
        </w:tabs>
        <w:spacing w:before="38"/>
        <w:ind w:left="2540"/>
      </w:pPr>
      <w:r>
        <w:t>Salvage</w:t>
      </w:r>
      <w:r>
        <w:rPr>
          <w:spacing w:val="-3"/>
        </w:rPr>
        <w:t xml:space="preserve"> </w:t>
      </w:r>
      <w:r>
        <w:rPr>
          <w:spacing w:val="-4"/>
        </w:rPr>
        <w:t>yard</w:t>
      </w:r>
      <w:r>
        <w:tab/>
        <w:t>Processing</w:t>
      </w:r>
      <w:r>
        <w:rPr>
          <w:spacing w:val="-4"/>
        </w:rPr>
        <w:t xml:space="preserve"> </w:t>
      </w:r>
      <w:r>
        <w:rPr>
          <w:spacing w:val="-2"/>
        </w:rPr>
        <w:t>plants</w:t>
      </w:r>
    </w:p>
    <w:p w14:paraId="5613299D" w14:textId="77777777" w:rsidR="00950F0E" w:rsidRDefault="0055772B">
      <w:pPr>
        <w:pStyle w:val="BodyText"/>
        <w:tabs>
          <w:tab w:val="left" w:pos="6141"/>
        </w:tabs>
        <w:spacing w:before="37"/>
        <w:ind w:left="2540"/>
      </w:pPr>
      <w:r>
        <w:t>Wastewater</w:t>
      </w:r>
      <w:r>
        <w:rPr>
          <w:spacing w:val="-6"/>
        </w:rPr>
        <w:t xml:space="preserve"> </w:t>
      </w:r>
      <w:r>
        <w:t>treatment</w:t>
      </w:r>
      <w:r>
        <w:rPr>
          <w:spacing w:val="-6"/>
        </w:rPr>
        <w:t xml:space="preserve"> </w:t>
      </w:r>
      <w:r>
        <w:rPr>
          <w:spacing w:val="-2"/>
        </w:rPr>
        <w:t>facility</w:t>
      </w:r>
      <w:r>
        <w:tab/>
      </w:r>
      <w:r>
        <w:rPr>
          <w:spacing w:val="-2"/>
        </w:rPr>
        <w:t>Industrial</w:t>
      </w:r>
    </w:p>
    <w:p w14:paraId="38304068" w14:textId="77777777" w:rsidR="00950F0E" w:rsidRDefault="0055772B">
      <w:pPr>
        <w:pStyle w:val="BodyText"/>
        <w:tabs>
          <w:tab w:val="left" w:pos="6141"/>
        </w:tabs>
        <w:spacing w:before="38"/>
        <w:ind w:left="2540"/>
      </w:pPr>
      <w:r>
        <w:t>Distribution</w:t>
      </w:r>
      <w:r>
        <w:rPr>
          <w:spacing w:val="-7"/>
        </w:rPr>
        <w:t xml:space="preserve"> </w:t>
      </w:r>
      <w:r>
        <w:rPr>
          <w:spacing w:val="-2"/>
        </w:rPr>
        <w:t>facilities</w:t>
      </w:r>
      <w:r>
        <w:tab/>
      </w:r>
      <w:r>
        <w:rPr>
          <w:spacing w:val="-2"/>
        </w:rPr>
        <w:t>Airports</w:t>
      </w:r>
    </w:p>
    <w:p w14:paraId="2E239D7D" w14:textId="77777777" w:rsidR="00950F0E" w:rsidRDefault="0055772B">
      <w:pPr>
        <w:pStyle w:val="BodyText"/>
        <w:tabs>
          <w:tab w:val="left" w:pos="6141"/>
        </w:tabs>
        <w:spacing w:before="40"/>
        <w:ind w:left="2540"/>
      </w:pPr>
      <w:r>
        <w:t>Electrical</w:t>
      </w:r>
      <w:r>
        <w:rPr>
          <w:spacing w:val="-5"/>
        </w:rPr>
        <w:t xml:space="preserve"> </w:t>
      </w:r>
      <w:r>
        <w:t>utility</w:t>
      </w:r>
      <w:r>
        <w:rPr>
          <w:spacing w:val="-6"/>
        </w:rPr>
        <w:t xml:space="preserve"> </w:t>
      </w:r>
      <w:r>
        <w:rPr>
          <w:spacing w:val="-2"/>
        </w:rPr>
        <w:t>Substations</w:t>
      </w:r>
      <w:r>
        <w:tab/>
        <w:t>Prison</w:t>
      </w:r>
      <w:r>
        <w:rPr>
          <w:spacing w:val="-1"/>
        </w:rPr>
        <w:t xml:space="preserve"> </w:t>
      </w:r>
      <w:r>
        <w:t>or</w:t>
      </w:r>
      <w:r>
        <w:rPr>
          <w:spacing w:val="-2"/>
        </w:rPr>
        <w:t xml:space="preserve"> </w:t>
      </w:r>
      <w:r>
        <w:rPr>
          <w:spacing w:val="-4"/>
        </w:rPr>
        <w:t>Jail</w:t>
      </w:r>
    </w:p>
    <w:p w14:paraId="275D97BB" w14:textId="77777777" w:rsidR="00950F0E" w:rsidRDefault="0055772B">
      <w:pPr>
        <w:pStyle w:val="BodyText"/>
        <w:tabs>
          <w:tab w:val="left" w:pos="6141"/>
        </w:tabs>
        <w:spacing w:before="37"/>
        <w:ind w:left="2540"/>
      </w:pPr>
      <w:r>
        <w:rPr>
          <w:spacing w:val="-2"/>
        </w:rPr>
        <w:t>Railroads</w:t>
      </w:r>
      <w:r>
        <w:tab/>
        <w:t>Solid</w:t>
      </w:r>
      <w:r>
        <w:rPr>
          <w:spacing w:val="-3"/>
        </w:rPr>
        <w:t xml:space="preserve"> </w:t>
      </w:r>
      <w:r>
        <w:t>waste</w:t>
      </w:r>
      <w:r>
        <w:rPr>
          <w:spacing w:val="-2"/>
        </w:rPr>
        <w:t xml:space="preserve"> disposal</w:t>
      </w:r>
    </w:p>
    <w:p w14:paraId="4C92BA2C" w14:textId="77777777" w:rsidR="00950F0E" w:rsidRDefault="0055772B">
      <w:pPr>
        <w:pStyle w:val="BodyText"/>
        <w:spacing w:before="38"/>
        <w:ind w:left="2540"/>
      </w:pPr>
      <w:r>
        <w:t>Adult</w:t>
      </w:r>
      <w:r>
        <w:rPr>
          <w:spacing w:val="-7"/>
        </w:rPr>
        <w:t xml:space="preserve"> </w:t>
      </w:r>
      <w:r>
        <w:t>video/theater/live</w:t>
      </w:r>
      <w:r>
        <w:rPr>
          <w:spacing w:val="-7"/>
        </w:rPr>
        <w:t xml:space="preserve"> </w:t>
      </w:r>
      <w:r>
        <w:rPr>
          <w:spacing w:val="-2"/>
        </w:rPr>
        <w:t>entertainment</w:t>
      </w:r>
    </w:p>
    <w:p w14:paraId="33FD10A3" w14:textId="77777777" w:rsidR="00950F0E" w:rsidRDefault="00950F0E">
      <w:pPr>
        <w:pStyle w:val="BodyText"/>
        <w:spacing w:before="8"/>
        <w:rPr>
          <w:sz w:val="28"/>
        </w:rPr>
      </w:pPr>
    </w:p>
    <w:p w14:paraId="0E741136" w14:textId="77777777" w:rsidR="00950F0E" w:rsidRDefault="0055772B">
      <w:pPr>
        <w:pStyle w:val="BodyText"/>
        <w:spacing w:line="276" w:lineRule="auto"/>
        <w:ind w:left="1820" w:right="553"/>
        <w:jc w:val="both"/>
      </w:pPr>
      <w:r>
        <w:t>1</w:t>
      </w:r>
      <w:r>
        <w:rPr>
          <w:spacing w:val="-5"/>
        </w:rPr>
        <w:t xml:space="preserve"> </w:t>
      </w:r>
      <w:r>
        <w:t>point</w:t>
      </w:r>
      <w:r>
        <w:rPr>
          <w:spacing w:val="-3"/>
        </w:rPr>
        <w:t xml:space="preserve"> </w:t>
      </w:r>
      <w:r>
        <w:t>each</w:t>
      </w:r>
      <w:r>
        <w:rPr>
          <w:spacing w:val="-4"/>
        </w:rPr>
        <w:t xml:space="preserve"> </w:t>
      </w:r>
      <w:r>
        <w:t>will</w:t>
      </w:r>
      <w:r>
        <w:rPr>
          <w:spacing w:val="-4"/>
        </w:rPr>
        <w:t xml:space="preserve"> </w:t>
      </w:r>
      <w:r>
        <w:t>be</w:t>
      </w:r>
      <w:r>
        <w:rPr>
          <w:spacing w:val="-4"/>
        </w:rPr>
        <w:t xml:space="preserve"> </w:t>
      </w:r>
      <w:r>
        <w:t>deducted</w:t>
      </w:r>
      <w:r>
        <w:rPr>
          <w:spacing w:val="-4"/>
        </w:rPr>
        <w:t xml:space="preserve"> </w:t>
      </w:r>
      <w:r>
        <w:t>if</w:t>
      </w:r>
      <w:r>
        <w:rPr>
          <w:spacing w:val="-4"/>
        </w:rPr>
        <w:t xml:space="preserve"> </w:t>
      </w:r>
      <w:r>
        <w:t>any</w:t>
      </w:r>
      <w:r>
        <w:rPr>
          <w:spacing w:val="-5"/>
        </w:rPr>
        <w:t xml:space="preserve"> </w:t>
      </w:r>
      <w:r>
        <w:t>of</w:t>
      </w:r>
      <w:r>
        <w:rPr>
          <w:spacing w:val="-6"/>
        </w:rPr>
        <w:t xml:space="preserve"> </w:t>
      </w:r>
      <w:r>
        <w:t>the</w:t>
      </w:r>
      <w:r>
        <w:rPr>
          <w:spacing w:val="-4"/>
        </w:rPr>
        <w:t xml:space="preserve"> </w:t>
      </w:r>
      <w:r>
        <w:t>following</w:t>
      </w:r>
      <w:r>
        <w:rPr>
          <w:spacing w:val="-6"/>
        </w:rPr>
        <w:t xml:space="preserve"> </w:t>
      </w:r>
      <w:r>
        <w:t>incompatible</w:t>
      </w:r>
      <w:r>
        <w:rPr>
          <w:spacing w:val="-3"/>
        </w:rPr>
        <w:t xml:space="preserve"> </w:t>
      </w:r>
      <w:r>
        <w:t>uses</w:t>
      </w:r>
      <w:r>
        <w:rPr>
          <w:spacing w:val="-4"/>
        </w:rPr>
        <w:t xml:space="preserve"> </w:t>
      </w:r>
      <w:r>
        <w:t>listed</w:t>
      </w:r>
      <w:r>
        <w:rPr>
          <w:spacing w:val="-3"/>
        </w:rPr>
        <w:t xml:space="preserve"> </w:t>
      </w:r>
      <w:r>
        <w:t>are</w:t>
      </w:r>
      <w:r>
        <w:rPr>
          <w:spacing w:val="-7"/>
        </w:rPr>
        <w:t xml:space="preserve"> </w:t>
      </w:r>
      <w:r>
        <w:t>within</w:t>
      </w:r>
      <w:r>
        <w:rPr>
          <w:spacing w:val="-4"/>
        </w:rPr>
        <w:t xml:space="preserve"> </w:t>
      </w:r>
      <w:r>
        <w:t>.3 mile of the site. The list is not all inclusive.</w:t>
      </w:r>
    </w:p>
    <w:p w14:paraId="15C50FD9" w14:textId="77777777" w:rsidR="00950F0E" w:rsidRDefault="00950F0E">
      <w:pPr>
        <w:pStyle w:val="BodyText"/>
        <w:spacing w:before="2"/>
        <w:rPr>
          <w:sz w:val="25"/>
        </w:rPr>
      </w:pPr>
    </w:p>
    <w:p w14:paraId="43FDB965" w14:textId="77777777" w:rsidR="00950F0E" w:rsidRDefault="0055772B">
      <w:pPr>
        <w:pStyle w:val="BodyText"/>
        <w:tabs>
          <w:tab w:val="left" w:pos="6141"/>
        </w:tabs>
        <w:ind w:left="2540"/>
      </w:pPr>
      <w:r>
        <w:t>Junk</w:t>
      </w:r>
      <w:r>
        <w:rPr>
          <w:spacing w:val="-3"/>
        </w:rPr>
        <w:t xml:space="preserve"> </w:t>
      </w:r>
      <w:r>
        <w:t>yard</w:t>
      </w:r>
      <w:r>
        <w:rPr>
          <w:spacing w:val="-2"/>
        </w:rPr>
        <w:t xml:space="preserve"> </w:t>
      </w:r>
      <w:r>
        <w:t xml:space="preserve">or </w:t>
      </w:r>
      <w:r>
        <w:rPr>
          <w:spacing w:val="-4"/>
        </w:rPr>
        <w:t>dump</w:t>
      </w:r>
      <w:r>
        <w:tab/>
        <w:t>Pig</w:t>
      </w:r>
      <w:r>
        <w:rPr>
          <w:spacing w:val="-1"/>
        </w:rPr>
        <w:t xml:space="preserve"> </w:t>
      </w:r>
      <w:r>
        <w:t>or</w:t>
      </w:r>
      <w:r>
        <w:rPr>
          <w:spacing w:val="-3"/>
        </w:rPr>
        <w:t xml:space="preserve"> </w:t>
      </w:r>
      <w:r>
        <w:t>chicken</w:t>
      </w:r>
      <w:r>
        <w:rPr>
          <w:spacing w:val="-2"/>
        </w:rPr>
        <w:t xml:space="preserve"> </w:t>
      </w:r>
      <w:r>
        <w:rPr>
          <w:spacing w:val="-4"/>
        </w:rPr>
        <w:t>farm</w:t>
      </w:r>
    </w:p>
    <w:p w14:paraId="77BE2F0E" w14:textId="77777777" w:rsidR="00950F0E" w:rsidRDefault="0055772B">
      <w:pPr>
        <w:pStyle w:val="BodyText"/>
        <w:tabs>
          <w:tab w:val="left" w:pos="6141"/>
        </w:tabs>
        <w:spacing w:before="37"/>
        <w:ind w:left="2540"/>
      </w:pPr>
      <w:r>
        <w:t>Salvage</w:t>
      </w:r>
      <w:r>
        <w:rPr>
          <w:spacing w:val="-3"/>
        </w:rPr>
        <w:t xml:space="preserve"> </w:t>
      </w:r>
      <w:r>
        <w:rPr>
          <w:spacing w:val="-4"/>
        </w:rPr>
        <w:t>yard</w:t>
      </w:r>
      <w:r>
        <w:tab/>
        <w:t>Processing</w:t>
      </w:r>
      <w:r>
        <w:rPr>
          <w:spacing w:val="-4"/>
        </w:rPr>
        <w:t xml:space="preserve"> </w:t>
      </w:r>
      <w:r>
        <w:rPr>
          <w:spacing w:val="-2"/>
        </w:rPr>
        <w:t>plants</w:t>
      </w:r>
    </w:p>
    <w:p w14:paraId="56202458" w14:textId="77777777" w:rsidR="00950F0E" w:rsidRDefault="0055772B">
      <w:pPr>
        <w:pStyle w:val="BodyText"/>
        <w:tabs>
          <w:tab w:val="left" w:pos="6141"/>
        </w:tabs>
        <w:spacing w:before="40"/>
        <w:ind w:left="2540"/>
      </w:pPr>
      <w:r>
        <w:lastRenderedPageBreak/>
        <w:t>Wastewater</w:t>
      </w:r>
      <w:r>
        <w:rPr>
          <w:spacing w:val="-6"/>
        </w:rPr>
        <w:t xml:space="preserve"> </w:t>
      </w:r>
      <w:r>
        <w:t>treatment</w:t>
      </w:r>
      <w:r>
        <w:rPr>
          <w:spacing w:val="-6"/>
        </w:rPr>
        <w:t xml:space="preserve"> </w:t>
      </w:r>
      <w:r>
        <w:rPr>
          <w:spacing w:val="-2"/>
        </w:rPr>
        <w:t>facility</w:t>
      </w:r>
      <w:r>
        <w:tab/>
      </w:r>
      <w:r>
        <w:rPr>
          <w:spacing w:val="-2"/>
        </w:rPr>
        <w:t>Airports</w:t>
      </w:r>
    </w:p>
    <w:p w14:paraId="2A1F3257" w14:textId="77777777" w:rsidR="00950F0E" w:rsidRDefault="0055772B">
      <w:pPr>
        <w:pStyle w:val="BodyText"/>
        <w:tabs>
          <w:tab w:val="left" w:pos="6141"/>
        </w:tabs>
        <w:spacing w:before="38"/>
        <w:ind w:left="2540"/>
      </w:pPr>
      <w:r>
        <w:t>Prison or</w:t>
      </w:r>
      <w:r>
        <w:rPr>
          <w:spacing w:val="-2"/>
        </w:rPr>
        <w:t xml:space="preserve"> </w:t>
      </w:r>
      <w:r>
        <w:rPr>
          <w:spacing w:val="-4"/>
        </w:rPr>
        <w:t>Jail</w:t>
      </w:r>
      <w:r>
        <w:tab/>
        <w:t>Solid</w:t>
      </w:r>
      <w:r>
        <w:rPr>
          <w:spacing w:val="-3"/>
        </w:rPr>
        <w:t xml:space="preserve"> </w:t>
      </w:r>
      <w:r>
        <w:t>waste</w:t>
      </w:r>
      <w:r>
        <w:rPr>
          <w:spacing w:val="-2"/>
        </w:rPr>
        <w:t xml:space="preserve"> disposal</w:t>
      </w:r>
    </w:p>
    <w:p w14:paraId="09DAFC70" w14:textId="77777777" w:rsidR="00950F0E" w:rsidRDefault="00950F0E">
      <w:pPr>
        <w:pStyle w:val="BodyText"/>
        <w:spacing w:before="6"/>
        <w:rPr>
          <w:sz w:val="28"/>
        </w:rPr>
      </w:pPr>
    </w:p>
    <w:p w14:paraId="31131D72" w14:textId="0480FD11" w:rsidR="00950F0E" w:rsidRDefault="0055772B">
      <w:pPr>
        <w:spacing w:line="278" w:lineRule="auto"/>
        <w:ind w:left="1820" w:right="553"/>
        <w:jc w:val="both"/>
        <w:rPr>
          <w:i/>
        </w:rPr>
      </w:pPr>
      <w:r>
        <w:rPr>
          <w:i/>
        </w:rPr>
        <w:t>Points will not be deducted</w:t>
      </w:r>
      <w:r>
        <w:rPr>
          <w:i/>
          <w:spacing w:val="-2"/>
        </w:rPr>
        <w:t xml:space="preserve"> </w:t>
      </w:r>
      <w:r>
        <w:rPr>
          <w:i/>
        </w:rPr>
        <w:t>for a prison,</w:t>
      </w:r>
      <w:r>
        <w:rPr>
          <w:i/>
          <w:spacing w:val="-2"/>
        </w:rPr>
        <w:t xml:space="preserve"> </w:t>
      </w:r>
      <w:r>
        <w:rPr>
          <w:i/>
        </w:rPr>
        <w:t>jail, or detainment facility if it is co-located with a law enforcement office</w:t>
      </w:r>
      <w:r w:rsidR="00E818DD">
        <w:rPr>
          <w:i/>
        </w:rPr>
        <w:t>.</w:t>
      </w:r>
    </w:p>
    <w:p w14:paraId="1371600C" w14:textId="77777777" w:rsidR="00E818DD" w:rsidRDefault="00E818DD">
      <w:pPr>
        <w:spacing w:line="278" w:lineRule="auto"/>
        <w:ind w:left="1820" w:right="553"/>
        <w:jc w:val="both"/>
        <w:rPr>
          <w:i/>
        </w:rPr>
      </w:pPr>
    </w:p>
    <w:p w14:paraId="2A4070CD" w14:textId="77777777" w:rsidR="00950F0E" w:rsidRDefault="0055772B">
      <w:pPr>
        <w:pStyle w:val="Heading1"/>
        <w:numPr>
          <w:ilvl w:val="0"/>
          <w:numId w:val="7"/>
        </w:numPr>
        <w:tabs>
          <w:tab w:val="left" w:pos="741"/>
        </w:tabs>
        <w:spacing w:before="81"/>
        <w:ind w:hanging="361"/>
        <w:jc w:val="both"/>
      </w:pPr>
      <w:r>
        <w:t>Barriers</w:t>
      </w:r>
      <w:r>
        <w:rPr>
          <w:spacing w:val="-4"/>
        </w:rPr>
        <w:t xml:space="preserve"> </w:t>
      </w:r>
      <w:r>
        <w:t>to</w:t>
      </w:r>
      <w:r>
        <w:rPr>
          <w:spacing w:val="-2"/>
        </w:rPr>
        <w:t xml:space="preserve"> </w:t>
      </w:r>
      <w:r>
        <w:t>Addressing</w:t>
      </w:r>
      <w:r>
        <w:rPr>
          <w:spacing w:val="-2"/>
        </w:rPr>
        <w:t xml:space="preserve"> </w:t>
      </w:r>
      <w:r>
        <w:t>the</w:t>
      </w:r>
      <w:r>
        <w:rPr>
          <w:spacing w:val="-3"/>
        </w:rPr>
        <w:t xml:space="preserve"> </w:t>
      </w:r>
      <w:r>
        <w:t>ELI</w:t>
      </w:r>
      <w:r>
        <w:rPr>
          <w:spacing w:val="-2"/>
        </w:rPr>
        <w:t xml:space="preserve"> </w:t>
      </w:r>
      <w:r>
        <w:t>and</w:t>
      </w:r>
      <w:r>
        <w:rPr>
          <w:spacing w:val="-5"/>
        </w:rPr>
        <w:t xml:space="preserve"> </w:t>
      </w:r>
      <w:r>
        <w:t>Veteran</w:t>
      </w:r>
      <w:r>
        <w:rPr>
          <w:spacing w:val="-2"/>
        </w:rPr>
        <w:t xml:space="preserve"> </w:t>
      </w:r>
      <w:r>
        <w:t>ELI</w:t>
      </w:r>
      <w:r>
        <w:rPr>
          <w:spacing w:val="-2"/>
        </w:rPr>
        <w:t xml:space="preserve"> Population</w:t>
      </w:r>
    </w:p>
    <w:p w14:paraId="05342E03" w14:textId="77777777" w:rsidR="00950F0E" w:rsidRDefault="00950F0E">
      <w:pPr>
        <w:pStyle w:val="BodyText"/>
        <w:spacing w:before="6"/>
        <w:rPr>
          <w:b/>
          <w:sz w:val="28"/>
        </w:rPr>
      </w:pPr>
    </w:p>
    <w:p w14:paraId="3DD5CBC8" w14:textId="77777777" w:rsidR="00950F0E" w:rsidRDefault="0055772B">
      <w:pPr>
        <w:pStyle w:val="BodyText"/>
        <w:spacing w:line="276" w:lineRule="auto"/>
        <w:ind w:left="380" w:right="552"/>
        <w:jc w:val="both"/>
      </w:pPr>
      <w:r>
        <w:t>Various</w:t>
      </w:r>
      <w:r>
        <w:rPr>
          <w:spacing w:val="-1"/>
        </w:rPr>
        <w:t xml:space="preserve"> </w:t>
      </w:r>
      <w:r>
        <w:t>barriers</w:t>
      </w:r>
      <w:r>
        <w:rPr>
          <w:spacing w:val="-1"/>
        </w:rPr>
        <w:t xml:space="preserve"> </w:t>
      </w:r>
      <w:r>
        <w:t>exist</w:t>
      </w:r>
      <w:r>
        <w:rPr>
          <w:spacing w:val="-1"/>
        </w:rPr>
        <w:t xml:space="preserve"> </w:t>
      </w:r>
      <w:r>
        <w:t>when</w:t>
      </w:r>
      <w:r>
        <w:rPr>
          <w:spacing w:val="-4"/>
        </w:rPr>
        <w:t xml:space="preserve"> </w:t>
      </w:r>
      <w:r>
        <w:t>addressing</w:t>
      </w:r>
      <w:r>
        <w:rPr>
          <w:spacing w:val="-2"/>
        </w:rPr>
        <w:t xml:space="preserve"> </w:t>
      </w:r>
      <w:r>
        <w:t>the</w:t>
      </w:r>
      <w:r>
        <w:rPr>
          <w:spacing w:val="-2"/>
        </w:rPr>
        <w:t xml:space="preserve"> </w:t>
      </w:r>
      <w:r>
        <w:t>needs</w:t>
      </w:r>
      <w:r>
        <w:rPr>
          <w:spacing w:val="-2"/>
        </w:rPr>
        <w:t xml:space="preserve"> </w:t>
      </w:r>
      <w:r>
        <w:t>of</w:t>
      </w:r>
      <w:r>
        <w:rPr>
          <w:spacing w:val="-1"/>
        </w:rPr>
        <w:t xml:space="preserve"> </w:t>
      </w:r>
      <w:r>
        <w:t>ELI</w:t>
      </w:r>
      <w:r>
        <w:rPr>
          <w:spacing w:val="-4"/>
        </w:rPr>
        <w:t xml:space="preserve"> </w:t>
      </w:r>
      <w:r>
        <w:t>populations</w:t>
      </w:r>
      <w:r>
        <w:rPr>
          <w:spacing w:val="-2"/>
        </w:rPr>
        <w:t xml:space="preserve"> </w:t>
      </w:r>
      <w:r>
        <w:t>statewide.</w:t>
      </w:r>
      <w:r>
        <w:rPr>
          <w:spacing w:val="-1"/>
        </w:rPr>
        <w:t xml:space="preserve"> </w:t>
      </w:r>
      <w:r>
        <w:t>In</w:t>
      </w:r>
      <w:r>
        <w:rPr>
          <w:spacing w:val="-5"/>
        </w:rPr>
        <w:t xml:space="preserve"> </w:t>
      </w:r>
      <w:r>
        <w:t>rural</w:t>
      </w:r>
      <w:r>
        <w:rPr>
          <w:spacing w:val="-1"/>
        </w:rPr>
        <w:t xml:space="preserve"> </w:t>
      </w:r>
      <w:r>
        <w:t>counties,</w:t>
      </w:r>
      <w:r>
        <w:rPr>
          <w:spacing w:val="-4"/>
        </w:rPr>
        <w:t xml:space="preserve"> </w:t>
      </w:r>
      <w:r>
        <w:t>access</w:t>
      </w:r>
      <w:r>
        <w:rPr>
          <w:spacing w:val="-4"/>
        </w:rPr>
        <w:t xml:space="preserve"> </w:t>
      </w:r>
      <w:r>
        <w:t>to transportation</w:t>
      </w:r>
      <w:r>
        <w:rPr>
          <w:spacing w:val="-4"/>
        </w:rPr>
        <w:t xml:space="preserve"> </w:t>
      </w:r>
      <w:r>
        <w:t>can</w:t>
      </w:r>
      <w:r>
        <w:rPr>
          <w:spacing w:val="-5"/>
        </w:rPr>
        <w:t xml:space="preserve"> </w:t>
      </w:r>
      <w:r>
        <w:t>be</w:t>
      </w:r>
      <w:r>
        <w:rPr>
          <w:spacing w:val="-4"/>
        </w:rPr>
        <w:t xml:space="preserve"> </w:t>
      </w:r>
      <w:r>
        <w:t>a</w:t>
      </w:r>
      <w:r>
        <w:rPr>
          <w:spacing w:val="-7"/>
        </w:rPr>
        <w:t xml:space="preserve"> </w:t>
      </w:r>
      <w:r>
        <w:t>major</w:t>
      </w:r>
      <w:r>
        <w:rPr>
          <w:spacing w:val="-3"/>
        </w:rPr>
        <w:t xml:space="preserve"> </w:t>
      </w:r>
      <w:r>
        <w:t>issue</w:t>
      </w:r>
      <w:r>
        <w:rPr>
          <w:spacing w:val="-4"/>
        </w:rPr>
        <w:t xml:space="preserve"> </w:t>
      </w:r>
      <w:r>
        <w:t>for</w:t>
      </w:r>
      <w:r>
        <w:rPr>
          <w:spacing w:val="-4"/>
        </w:rPr>
        <w:t xml:space="preserve"> </w:t>
      </w:r>
      <w:r>
        <w:t>most</w:t>
      </w:r>
      <w:r>
        <w:rPr>
          <w:spacing w:val="-3"/>
        </w:rPr>
        <w:t xml:space="preserve"> </w:t>
      </w:r>
      <w:r>
        <w:t>ELI</w:t>
      </w:r>
      <w:r>
        <w:rPr>
          <w:spacing w:val="-6"/>
        </w:rPr>
        <w:t xml:space="preserve"> </w:t>
      </w:r>
      <w:r>
        <w:t>populations.</w:t>
      </w:r>
      <w:r>
        <w:rPr>
          <w:spacing w:val="-4"/>
        </w:rPr>
        <w:t xml:space="preserve"> </w:t>
      </w:r>
      <w:r>
        <w:t>Minimal</w:t>
      </w:r>
      <w:r>
        <w:rPr>
          <w:spacing w:val="-3"/>
        </w:rPr>
        <w:t xml:space="preserve"> </w:t>
      </w:r>
      <w:r>
        <w:t>to</w:t>
      </w:r>
      <w:r>
        <w:rPr>
          <w:spacing w:val="-5"/>
        </w:rPr>
        <w:t xml:space="preserve"> </w:t>
      </w:r>
      <w:r>
        <w:t>nonexistent</w:t>
      </w:r>
      <w:r>
        <w:rPr>
          <w:spacing w:val="-3"/>
        </w:rPr>
        <w:t xml:space="preserve"> </w:t>
      </w:r>
      <w:r>
        <w:t>public</w:t>
      </w:r>
      <w:r>
        <w:rPr>
          <w:spacing w:val="-4"/>
        </w:rPr>
        <w:t xml:space="preserve"> </w:t>
      </w:r>
      <w:r>
        <w:t>transportation may</w:t>
      </w:r>
      <w:r>
        <w:rPr>
          <w:spacing w:val="-10"/>
        </w:rPr>
        <w:t xml:space="preserve"> </w:t>
      </w:r>
      <w:r>
        <w:t>limit</w:t>
      </w:r>
      <w:r>
        <w:rPr>
          <w:spacing w:val="-9"/>
        </w:rPr>
        <w:t xml:space="preserve"> </w:t>
      </w:r>
      <w:r>
        <w:t>access</w:t>
      </w:r>
      <w:r>
        <w:rPr>
          <w:spacing w:val="-9"/>
        </w:rPr>
        <w:t xml:space="preserve"> </w:t>
      </w:r>
      <w:r>
        <w:t>to</w:t>
      </w:r>
      <w:r>
        <w:rPr>
          <w:spacing w:val="-10"/>
        </w:rPr>
        <w:t xml:space="preserve"> </w:t>
      </w:r>
      <w:r>
        <w:t>mainstream</w:t>
      </w:r>
      <w:r>
        <w:rPr>
          <w:spacing w:val="-8"/>
        </w:rPr>
        <w:t xml:space="preserve"> </w:t>
      </w:r>
      <w:r>
        <w:t>resources</w:t>
      </w:r>
      <w:r>
        <w:rPr>
          <w:spacing w:val="-7"/>
        </w:rPr>
        <w:t xml:space="preserve"> </w:t>
      </w:r>
      <w:r>
        <w:t>and</w:t>
      </w:r>
      <w:r>
        <w:rPr>
          <w:spacing w:val="-8"/>
        </w:rPr>
        <w:t xml:space="preserve"> </w:t>
      </w:r>
      <w:r>
        <w:t>needed</w:t>
      </w:r>
      <w:r>
        <w:rPr>
          <w:spacing w:val="-10"/>
        </w:rPr>
        <w:t xml:space="preserve"> </w:t>
      </w:r>
      <w:r>
        <w:t>support</w:t>
      </w:r>
      <w:r>
        <w:rPr>
          <w:spacing w:val="-7"/>
        </w:rPr>
        <w:t xml:space="preserve"> </w:t>
      </w:r>
      <w:r>
        <w:t>services,</w:t>
      </w:r>
      <w:r>
        <w:rPr>
          <w:spacing w:val="-7"/>
        </w:rPr>
        <w:t xml:space="preserve"> </w:t>
      </w:r>
      <w:r>
        <w:t>particularly</w:t>
      </w:r>
      <w:r>
        <w:rPr>
          <w:spacing w:val="-10"/>
        </w:rPr>
        <w:t xml:space="preserve"> </w:t>
      </w:r>
      <w:r>
        <w:t>for</w:t>
      </w:r>
      <w:r>
        <w:rPr>
          <w:spacing w:val="-7"/>
        </w:rPr>
        <w:t xml:space="preserve"> </w:t>
      </w:r>
      <w:r>
        <w:t>ELI</w:t>
      </w:r>
      <w:r>
        <w:rPr>
          <w:spacing w:val="-9"/>
        </w:rPr>
        <w:t xml:space="preserve"> </w:t>
      </w:r>
      <w:r>
        <w:t>veterans</w:t>
      </w:r>
      <w:r>
        <w:rPr>
          <w:spacing w:val="-9"/>
        </w:rPr>
        <w:t xml:space="preserve"> </w:t>
      </w:r>
      <w:r>
        <w:t>or</w:t>
      </w:r>
      <w:r>
        <w:rPr>
          <w:spacing w:val="-10"/>
        </w:rPr>
        <w:t xml:space="preserve"> </w:t>
      </w:r>
      <w:r>
        <w:t>ELI populations with physical or mental disabilities. Insufficient funding for needed resources and services at state and local levels, of government are also barriers for ELI persons and families. Additional barriers include</w:t>
      </w:r>
      <w:r>
        <w:rPr>
          <w:spacing w:val="-9"/>
        </w:rPr>
        <w:t xml:space="preserve"> </w:t>
      </w:r>
      <w:r>
        <w:t>the</w:t>
      </w:r>
      <w:r>
        <w:rPr>
          <w:spacing w:val="-9"/>
        </w:rPr>
        <w:t xml:space="preserve"> </w:t>
      </w:r>
      <w:r>
        <w:t>shortage</w:t>
      </w:r>
      <w:r>
        <w:rPr>
          <w:spacing w:val="-7"/>
        </w:rPr>
        <w:t xml:space="preserve"> </w:t>
      </w:r>
      <w:r>
        <w:t>of</w:t>
      </w:r>
      <w:r>
        <w:rPr>
          <w:spacing w:val="-9"/>
        </w:rPr>
        <w:t xml:space="preserve"> </w:t>
      </w:r>
      <w:r>
        <w:t>affordable</w:t>
      </w:r>
      <w:r>
        <w:rPr>
          <w:spacing w:val="-6"/>
        </w:rPr>
        <w:t xml:space="preserve"> </w:t>
      </w:r>
      <w:r>
        <w:t>permanent</w:t>
      </w:r>
      <w:r>
        <w:rPr>
          <w:spacing w:val="-6"/>
        </w:rPr>
        <w:t xml:space="preserve"> </w:t>
      </w:r>
      <w:r>
        <w:t>housing,</w:t>
      </w:r>
      <w:r>
        <w:rPr>
          <w:spacing w:val="-7"/>
        </w:rPr>
        <w:t xml:space="preserve"> </w:t>
      </w:r>
      <w:r>
        <w:t>job</w:t>
      </w:r>
      <w:r>
        <w:rPr>
          <w:spacing w:val="-7"/>
        </w:rPr>
        <w:t xml:space="preserve"> </w:t>
      </w:r>
      <w:r>
        <w:t>layoffs,</w:t>
      </w:r>
      <w:r>
        <w:rPr>
          <w:spacing w:val="-6"/>
        </w:rPr>
        <w:t xml:space="preserve"> </w:t>
      </w:r>
      <w:r>
        <w:t>unemployment,</w:t>
      </w:r>
      <w:r>
        <w:rPr>
          <w:spacing w:val="-9"/>
        </w:rPr>
        <w:t xml:space="preserve"> </w:t>
      </w:r>
      <w:r>
        <w:t>and</w:t>
      </w:r>
      <w:r>
        <w:rPr>
          <w:spacing w:val="-7"/>
        </w:rPr>
        <w:t xml:space="preserve"> </w:t>
      </w:r>
      <w:r>
        <w:t>access</w:t>
      </w:r>
      <w:r>
        <w:rPr>
          <w:spacing w:val="-5"/>
        </w:rPr>
        <w:t xml:space="preserve"> </w:t>
      </w:r>
      <w:r>
        <w:t>to</w:t>
      </w:r>
      <w:r>
        <w:rPr>
          <w:spacing w:val="-9"/>
        </w:rPr>
        <w:t xml:space="preserve"> </w:t>
      </w:r>
      <w:r>
        <w:t xml:space="preserve">affordable </w:t>
      </w:r>
      <w:r>
        <w:rPr>
          <w:spacing w:val="-2"/>
        </w:rPr>
        <w:t>healthcare.</w:t>
      </w:r>
    </w:p>
    <w:p w14:paraId="4DF79551" w14:textId="77777777" w:rsidR="00950F0E" w:rsidRDefault="00950F0E">
      <w:pPr>
        <w:pStyle w:val="BodyText"/>
        <w:spacing w:before="4"/>
        <w:rPr>
          <w:sz w:val="25"/>
        </w:rPr>
      </w:pPr>
    </w:p>
    <w:p w14:paraId="2E282037" w14:textId="77777777" w:rsidR="00950F0E" w:rsidRDefault="0055772B">
      <w:pPr>
        <w:pStyle w:val="BodyText"/>
        <w:spacing w:line="276" w:lineRule="auto"/>
        <w:ind w:left="380" w:right="554"/>
        <w:jc w:val="both"/>
      </w:pPr>
      <w:r>
        <w:t xml:space="preserve">Addressing the needs of ELI populations, especially rural ELI </w:t>
      </w:r>
      <w:proofErr w:type="gramStart"/>
      <w:r>
        <w:t>persons</w:t>
      </w:r>
      <w:proofErr w:type="gramEnd"/>
      <w:r>
        <w:t xml:space="preserve">, over the entire HTF Affordability Period will require active and ongoing engagement by multiple stakeholders (mental health and physical health service providers, veteran’s advocates\groups, non-profits, and local governments). Therefore, all </w:t>
      </w:r>
      <w:r>
        <w:rPr>
          <w:spacing w:val="-2"/>
        </w:rPr>
        <w:t>stakeholders</w:t>
      </w:r>
      <w:r>
        <w:rPr>
          <w:spacing w:val="-5"/>
        </w:rPr>
        <w:t xml:space="preserve"> </w:t>
      </w:r>
      <w:r>
        <w:rPr>
          <w:spacing w:val="-2"/>
        </w:rPr>
        <w:t>must</w:t>
      </w:r>
      <w:r>
        <w:rPr>
          <w:spacing w:val="-4"/>
        </w:rPr>
        <w:t xml:space="preserve"> </w:t>
      </w:r>
      <w:r>
        <w:rPr>
          <w:spacing w:val="-2"/>
        </w:rPr>
        <w:t>be</w:t>
      </w:r>
      <w:r>
        <w:rPr>
          <w:spacing w:val="-3"/>
        </w:rPr>
        <w:t xml:space="preserve"> </w:t>
      </w:r>
      <w:r>
        <w:rPr>
          <w:spacing w:val="-2"/>
        </w:rPr>
        <w:t>proactive toward:</w:t>
      </w:r>
      <w:r>
        <w:rPr>
          <w:spacing w:val="-1"/>
        </w:rPr>
        <w:t xml:space="preserve"> </w:t>
      </w:r>
      <w:r>
        <w:rPr>
          <w:spacing w:val="-2"/>
        </w:rPr>
        <w:t>(a) providing</w:t>
      </w:r>
      <w:r>
        <w:rPr>
          <w:spacing w:val="-3"/>
        </w:rPr>
        <w:t xml:space="preserve"> </w:t>
      </w:r>
      <w:r>
        <w:rPr>
          <w:spacing w:val="-2"/>
        </w:rPr>
        <w:t>additional</w:t>
      </w:r>
      <w:r>
        <w:rPr>
          <w:spacing w:val="-1"/>
        </w:rPr>
        <w:t xml:space="preserve"> </w:t>
      </w:r>
      <w:r>
        <w:rPr>
          <w:spacing w:val="-2"/>
        </w:rPr>
        <w:t>funding</w:t>
      </w:r>
      <w:r>
        <w:rPr>
          <w:spacing w:val="-3"/>
        </w:rPr>
        <w:t xml:space="preserve"> </w:t>
      </w:r>
      <w:r>
        <w:rPr>
          <w:spacing w:val="-2"/>
        </w:rPr>
        <w:t>sources and</w:t>
      </w:r>
      <w:r>
        <w:rPr>
          <w:spacing w:val="-3"/>
        </w:rPr>
        <w:t xml:space="preserve"> </w:t>
      </w:r>
      <w:r>
        <w:rPr>
          <w:spacing w:val="-2"/>
        </w:rPr>
        <w:t>incentives</w:t>
      </w:r>
      <w:r>
        <w:rPr>
          <w:spacing w:val="-4"/>
        </w:rPr>
        <w:t xml:space="preserve"> </w:t>
      </w:r>
      <w:r>
        <w:rPr>
          <w:spacing w:val="-2"/>
        </w:rPr>
        <w:t xml:space="preserve">as </w:t>
      </w:r>
      <w:proofErr w:type="gramStart"/>
      <w:r>
        <w:rPr>
          <w:spacing w:val="-2"/>
        </w:rPr>
        <w:t>available;</w:t>
      </w:r>
      <w:proofErr w:type="gramEnd"/>
    </w:p>
    <w:p w14:paraId="5468A503" w14:textId="77777777" w:rsidR="00950F0E" w:rsidRDefault="0055772B">
      <w:pPr>
        <w:pStyle w:val="BodyText"/>
        <w:spacing w:before="1" w:line="276" w:lineRule="auto"/>
        <w:ind w:left="380" w:right="554"/>
        <w:jc w:val="both"/>
      </w:pPr>
      <w:r>
        <w:t>(b) helping to remove regulatory and discriminatory barriers; and (c) seeking experienced development partners to assist in creating housing solutions for ELI populations statewide. When working with service providers,</w:t>
      </w:r>
      <w:r>
        <w:rPr>
          <w:spacing w:val="-2"/>
        </w:rPr>
        <w:t xml:space="preserve"> </w:t>
      </w:r>
      <w:r>
        <w:t>Continuum</w:t>
      </w:r>
      <w:r>
        <w:rPr>
          <w:spacing w:val="-3"/>
        </w:rPr>
        <w:t xml:space="preserve"> </w:t>
      </w:r>
      <w:r>
        <w:t>of</w:t>
      </w:r>
      <w:r>
        <w:rPr>
          <w:spacing w:val="-2"/>
        </w:rPr>
        <w:t xml:space="preserve"> </w:t>
      </w:r>
      <w:r>
        <w:t>Care,</w:t>
      </w:r>
      <w:r>
        <w:rPr>
          <w:spacing w:val="-2"/>
        </w:rPr>
        <w:t xml:space="preserve"> </w:t>
      </w:r>
      <w:r>
        <w:t>or</w:t>
      </w:r>
      <w:r>
        <w:rPr>
          <w:spacing w:val="-2"/>
        </w:rPr>
        <w:t xml:space="preserve"> </w:t>
      </w:r>
      <w:r>
        <w:t>advocacy</w:t>
      </w:r>
      <w:r>
        <w:rPr>
          <w:spacing w:val="-2"/>
        </w:rPr>
        <w:t xml:space="preserve"> </w:t>
      </w:r>
      <w:r>
        <w:t>groups,</w:t>
      </w:r>
      <w:r>
        <w:rPr>
          <w:spacing w:val="-4"/>
        </w:rPr>
        <w:t xml:space="preserve"> </w:t>
      </w:r>
      <w:r>
        <w:t>every</w:t>
      </w:r>
      <w:r>
        <w:rPr>
          <w:spacing w:val="-2"/>
        </w:rPr>
        <w:t xml:space="preserve"> </w:t>
      </w:r>
      <w:r>
        <w:t>effort</w:t>
      </w:r>
      <w:r>
        <w:rPr>
          <w:spacing w:val="-3"/>
        </w:rPr>
        <w:t xml:space="preserve"> </w:t>
      </w:r>
      <w:r>
        <w:t>should</w:t>
      </w:r>
      <w:r>
        <w:rPr>
          <w:spacing w:val="-2"/>
        </w:rPr>
        <w:t xml:space="preserve"> </w:t>
      </w:r>
      <w:r>
        <w:t>be</w:t>
      </w:r>
      <w:r>
        <w:rPr>
          <w:spacing w:val="-2"/>
        </w:rPr>
        <w:t xml:space="preserve"> </w:t>
      </w:r>
      <w:r>
        <w:t>made</w:t>
      </w:r>
      <w:r>
        <w:rPr>
          <w:spacing w:val="-4"/>
        </w:rPr>
        <w:t xml:space="preserve"> </w:t>
      </w:r>
      <w:r>
        <w:t>to</w:t>
      </w:r>
      <w:r>
        <w:rPr>
          <w:spacing w:val="-2"/>
        </w:rPr>
        <w:t xml:space="preserve"> </w:t>
      </w:r>
      <w:r>
        <w:t>ensure</w:t>
      </w:r>
      <w:r>
        <w:rPr>
          <w:spacing w:val="-3"/>
        </w:rPr>
        <w:t xml:space="preserve"> </w:t>
      </w:r>
      <w:r>
        <w:t>that</w:t>
      </w:r>
      <w:r>
        <w:rPr>
          <w:spacing w:val="-2"/>
        </w:rPr>
        <w:t xml:space="preserve"> </w:t>
      </w:r>
      <w:r>
        <w:t>prospective tenants are able to live independently within the proposed Project.</w:t>
      </w:r>
    </w:p>
    <w:p w14:paraId="4D8F456C" w14:textId="77777777" w:rsidR="00950F0E" w:rsidRDefault="00950F0E">
      <w:pPr>
        <w:pStyle w:val="BodyText"/>
        <w:spacing w:before="3"/>
        <w:rPr>
          <w:sz w:val="25"/>
        </w:rPr>
      </w:pPr>
    </w:p>
    <w:p w14:paraId="0C671834" w14:textId="77777777" w:rsidR="00950F0E" w:rsidRDefault="0055772B">
      <w:pPr>
        <w:pStyle w:val="Heading1"/>
        <w:numPr>
          <w:ilvl w:val="0"/>
          <w:numId w:val="7"/>
        </w:numPr>
        <w:tabs>
          <w:tab w:val="left" w:pos="741"/>
        </w:tabs>
        <w:ind w:hanging="361"/>
        <w:jc w:val="both"/>
      </w:pPr>
      <w:r>
        <w:t>Compliance</w:t>
      </w:r>
      <w:r>
        <w:rPr>
          <w:spacing w:val="-5"/>
        </w:rPr>
        <w:t xml:space="preserve"> </w:t>
      </w:r>
      <w:r>
        <w:t>with</w:t>
      </w:r>
      <w:r>
        <w:rPr>
          <w:spacing w:val="-5"/>
        </w:rPr>
        <w:t xml:space="preserve"> </w:t>
      </w:r>
      <w:r>
        <w:t>HTF</w:t>
      </w:r>
      <w:r>
        <w:rPr>
          <w:spacing w:val="-2"/>
        </w:rPr>
        <w:t xml:space="preserve"> Regulations</w:t>
      </w:r>
    </w:p>
    <w:p w14:paraId="6A183FCE" w14:textId="77777777" w:rsidR="00950F0E" w:rsidRDefault="00950F0E">
      <w:pPr>
        <w:pStyle w:val="BodyText"/>
        <w:spacing w:before="8"/>
        <w:rPr>
          <w:b/>
          <w:sz w:val="28"/>
        </w:rPr>
      </w:pPr>
    </w:p>
    <w:p w14:paraId="3F54B587" w14:textId="77777777" w:rsidR="00950F0E" w:rsidRDefault="0055772B">
      <w:pPr>
        <w:pStyle w:val="BodyText"/>
        <w:spacing w:line="276" w:lineRule="auto"/>
        <w:ind w:left="380" w:right="563"/>
        <w:jc w:val="both"/>
      </w:pPr>
      <w:r>
        <w:t>Each recipient of HTF funds must certify that housing units assisted with such funds will comply with all HTF program requirements. The certification must include statements confirming the following:</w:t>
      </w:r>
    </w:p>
    <w:p w14:paraId="2FC4C0E7" w14:textId="77777777" w:rsidR="00950F0E" w:rsidRDefault="00950F0E">
      <w:pPr>
        <w:pStyle w:val="BodyText"/>
        <w:spacing w:before="1"/>
        <w:rPr>
          <w:sz w:val="25"/>
        </w:rPr>
      </w:pPr>
    </w:p>
    <w:p w14:paraId="2A2934FC" w14:textId="13B478B7" w:rsidR="00950F0E" w:rsidRDefault="0055772B">
      <w:pPr>
        <w:pStyle w:val="ListParagraph"/>
        <w:numPr>
          <w:ilvl w:val="0"/>
          <w:numId w:val="2"/>
        </w:numPr>
        <w:tabs>
          <w:tab w:val="left" w:pos="1101"/>
        </w:tabs>
        <w:spacing w:line="276" w:lineRule="auto"/>
        <w:ind w:right="557"/>
      </w:pPr>
      <w:r>
        <w:t xml:space="preserve">The number of units in </w:t>
      </w:r>
      <w:r w:rsidR="001C1B55">
        <w:t>an</w:t>
      </w:r>
      <w:r>
        <w:t xml:space="preserve"> HTF-assisted project expected to be occupied by each of the following income groups: extremely low-income, very low-income, moderate income, and above moderate </w:t>
      </w:r>
      <w:r>
        <w:rPr>
          <w:spacing w:val="-2"/>
        </w:rPr>
        <w:t>income.</w:t>
      </w:r>
    </w:p>
    <w:p w14:paraId="09E283F0" w14:textId="77777777" w:rsidR="00950F0E" w:rsidRDefault="00950F0E">
      <w:pPr>
        <w:pStyle w:val="BodyText"/>
        <w:spacing w:before="2"/>
        <w:rPr>
          <w:sz w:val="25"/>
        </w:rPr>
      </w:pPr>
    </w:p>
    <w:p w14:paraId="51EC403D" w14:textId="77777777" w:rsidR="00950F0E" w:rsidRDefault="0055772B">
      <w:pPr>
        <w:pStyle w:val="ListParagraph"/>
        <w:numPr>
          <w:ilvl w:val="0"/>
          <w:numId w:val="2"/>
        </w:numPr>
        <w:tabs>
          <w:tab w:val="left" w:pos="1101"/>
        </w:tabs>
        <w:spacing w:line="273" w:lineRule="auto"/>
        <w:ind w:right="555"/>
      </w:pPr>
      <w:r>
        <w:t xml:space="preserve">That all tenants of all HTF-assisted units meet the income limits as required by relevant program </w:t>
      </w:r>
      <w:r>
        <w:rPr>
          <w:spacing w:val="-2"/>
        </w:rPr>
        <w:t>guidelines.</w:t>
      </w:r>
    </w:p>
    <w:p w14:paraId="6F694AE2" w14:textId="77777777" w:rsidR="00950F0E" w:rsidRDefault="00950F0E">
      <w:pPr>
        <w:pStyle w:val="BodyText"/>
        <w:spacing w:before="4"/>
        <w:rPr>
          <w:sz w:val="25"/>
        </w:rPr>
      </w:pPr>
    </w:p>
    <w:p w14:paraId="356AC16E" w14:textId="77777777" w:rsidR="00950F0E" w:rsidRDefault="0055772B">
      <w:pPr>
        <w:pStyle w:val="ListParagraph"/>
        <w:numPr>
          <w:ilvl w:val="0"/>
          <w:numId w:val="2"/>
        </w:numPr>
        <w:tabs>
          <w:tab w:val="left" w:pos="1101"/>
        </w:tabs>
        <w:spacing w:before="1" w:line="273" w:lineRule="auto"/>
        <w:ind w:right="562"/>
      </w:pPr>
      <w:r>
        <w:t>That the recipient will comply with rent limits, determined to be no more than 30% of the area median income.</w:t>
      </w:r>
    </w:p>
    <w:p w14:paraId="5B8B6037" w14:textId="77777777" w:rsidR="00950F0E" w:rsidRDefault="00950F0E">
      <w:pPr>
        <w:pStyle w:val="BodyText"/>
        <w:spacing w:before="6"/>
        <w:rPr>
          <w:sz w:val="25"/>
        </w:rPr>
      </w:pPr>
    </w:p>
    <w:p w14:paraId="0CF71439" w14:textId="0D87B4F6" w:rsidR="00950F0E" w:rsidRDefault="0055772B">
      <w:pPr>
        <w:pStyle w:val="BodyText"/>
        <w:spacing w:line="276" w:lineRule="auto"/>
        <w:ind w:left="380" w:right="556"/>
        <w:jc w:val="both"/>
      </w:pPr>
      <w:r>
        <w:t>AHFA staff will monitor each HTF project on-site at least once prior to the completion of the project and periodically</w:t>
      </w:r>
      <w:r>
        <w:rPr>
          <w:spacing w:val="-7"/>
        </w:rPr>
        <w:t xml:space="preserve"> </w:t>
      </w:r>
      <w:r>
        <w:t>through</w:t>
      </w:r>
      <w:r>
        <w:rPr>
          <w:spacing w:val="-7"/>
        </w:rPr>
        <w:t xml:space="preserve"> </w:t>
      </w:r>
      <w:r>
        <w:t>the</w:t>
      </w:r>
      <w:r>
        <w:rPr>
          <w:spacing w:val="-7"/>
        </w:rPr>
        <w:t xml:space="preserve"> </w:t>
      </w:r>
      <w:r>
        <w:t>entire</w:t>
      </w:r>
      <w:r>
        <w:rPr>
          <w:spacing w:val="-7"/>
        </w:rPr>
        <w:t xml:space="preserve"> </w:t>
      </w:r>
      <w:r>
        <w:t>HTF</w:t>
      </w:r>
      <w:r>
        <w:rPr>
          <w:spacing w:val="-8"/>
        </w:rPr>
        <w:t xml:space="preserve"> </w:t>
      </w:r>
      <w:r>
        <w:t>Affordability</w:t>
      </w:r>
      <w:r>
        <w:rPr>
          <w:spacing w:val="-7"/>
        </w:rPr>
        <w:t xml:space="preserve"> </w:t>
      </w:r>
      <w:r>
        <w:t>Period.</w:t>
      </w:r>
      <w:r>
        <w:rPr>
          <w:spacing w:val="-7"/>
        </w:rPr>
        <w:t xml:space="preserve"> </w:t>
      </w:r>
      <w:r>
        <w:t>AHFA</w:t>
      </w:r>
      <w:r>
        <w:rPr>
          <w:spacing w:val="-8"/>
        </w:rPr>
        <w:t xml:space="preserve"> </w:t>
      </w:r>
      <w:r>
        <w:t>will</w:t>
      </w:r>
      <w:r>
        <w:rPr>
          <w:spacing w:val="-6"/>
        </w:rPr>
        <w:t xml:space="preserve"> </w:t>
      </w:r>
      <w:r>
        <w:t>review</w:t>
      </w:r>
      <w:r>
        <w:rPr>
          <w:spacing w:val="-8"/>
        </w:rPr>
        <w:t xml:space="preserve"> </w:t>
      </w:r>
      <w:r>
        <w:t>for</w:t>
      </w:r>
      <w:r>
        <w:rPr>
          <w:spacing w:val="-6"/>
        </w:rPr>
        <w:t xml:space="preserve"> </w:t>
      </w:r>
      <w:r>
        <w:t>compliance</w:t>
      </w:r>
      <w:r>
        <w:rPr>
          <w:spacing w:val="-7"/>
        </w:rPr>
        <w:t xml:space="preserve"> </w:t>
      </w:r>
      <w:r>
        <w:t>with</w:t>
      </w:r>
      <w:r>
        <w:rPr>
          <w:spacing w:val="-7"/>
        </w:rPr>
        <w:t xml:space="preserve"> </w:t>
      </w:r>
      <w:r>
        <w:t>this</w:t>
      </w:r>
      <w:r>
        <w:rPr>
          <w:spacing w:val="-6"/>
        </w:rPr>
        <w:t xml:space="preserve"> </w:t>
      </w:r>
      <w:r>
        <w:t xml:space="preserve">HTF Plan, eligibility requirements, housing construction standards (24 CFR 93.301), rent reasonableness, </w:t>
      </w:r>
      <w:r>
        <w:lastRenderedPageBreak/>
        <w:t>affirmative outreach</w:t>
      </w:r>
      <w:r>
        <w:rPr>
          <w:spacing w:val="-2"/>
        </w:rPr>
        <w:t xml:space="preserve"> </w:t>
      </w:r>
      <w:r>
        <w:t>(24 CFR</w:t>
      </w:r>
      <w:r>
        <w:rPr>
          <w:spacing w:val="-1"/>
        </w:rPr>
        <w:t xml:space="preserve"> </w:t>
      </w:r>
      <w:r>
        <w:t>93.350),</w:t>
      </w:r>
      <w:r>
        <w:rPr>
          <w:spacing w:val="-2"/>
        </w:rPr>
        <w:t xml:space="preserve"> </w:t>
      </w:r>
      <w:r>
        <w:t>tenant protections and</w:t>
      </w:r>
      <w:r>
        <w:rPr>
          <w:spacing w:val="-2"/>
        </w:rPr>
        <w:t xml:space="preserve"> </w:t>
      </w:r>
      <w:r>
        <w:t>selection</w:t>
      </w:r>
      <w:r>
        <w:rPr>
          <w:spacing w:val="-2"/>
        </w:rPr>
        <w:t xml:space="preserve"> </w:t>
      </w:r>
      <w:r>
        <w:t>(24 CFR</w:t>
      </w:r>
      <w:r>
        <w:rPr>
          <w:spacing w:val="-3"/>
        </w:rPr>
        <w:t xml:space="preserve"> </w:t>
      </w:r>
      <w:r>
        <w:t>93.303),</w:t>
      </w:r>
      <w:r>
        <w:rPr>
          <w:spacing w:val="-2"/>
        </w:rPr>
        <w:t xml:space="preserve"> </w:t>
      </w:r>
      <w:r>
        <w:t xml:space="preserve">fair housing and </w:t>
      </w:r>
      <w:r w:rsidR="00FA48A8">
        <w:t>fiscal management</w:t>
      </w:r>
      <w:r>
        <w:t>.</w:t>
      </w:r>
    </w:p>
    <w:p w14:paraId="7DCF73F1" w14:textId="77777777" w:rsidR="00950F0E" w:rsidRDefault="00950F0E">
      <w:pPr>
        <w:pStyle w:val="BodyText"/>
        <w:spacing w:before="5"/>
        <w:rPr>
          <w:sz w:val="25"/>
        </w:rPr>
      </w:pPr>
    </w:p>
    <w:p w14:paraId="1A9FEF52" w14:textId="75FE519C" w:rsidR="00950F0E" w:rsidRDefault="0055772B">
      <w:pPr>
        <w:pStyle w:val="BodyText"/>
        <w:spacing w:before="1" w:line="276" w:lineRule="auto"/>
        <w:ind w:left="380" w:right="556"/>
        <w:jc w:val="both"/>
      </w:pPr>
      <w:r>
        <w:t>After</w:t>
      </w:r>
      <w:r>
        <w:rPr>
          <w:spacing w:val="-3"/>
        </w:rPr>
        <w:t xml:space="preserve"> </w:t>
      </w:r>
      <w:r>
        <w:t>each</w:t>
      </w:r>
      <w:r>
        <w:rPr>
          <w:spacing w:val="-6"/>
        </w:rPr>
        <w:t xml:space="preserve"> </w:t>
      </w:r>
      <w:r>
        <w:t>monitoring</w:t>
      </w:r>
      <w:r>
        <w:rPr>
          <w:spacing w:val="-6"/>
        </w:rPr>
        <w:t xml:space="preserve"> </w:t>
      </w:r>
      <w:r>
        <w:t>visit,</w:t>
      </w:r>
      <w:r>
        <w:rPr>
          <w:spacing w:val="-6"/>
        </w:rPr>
        <w:t xml:space="preserve"> </w:t>
      </w:r>
      <w:r>
        <w:t>written</w:t>
      </w:r>
      <w:r>
        <w:rPr>
          <w:spacing w:val="-6"/>
        </w:rPr>
        <w:t xml:space="preserve"> </w:t>
      </w:r>
      <w:r>
        <w:t>correspondence</w:t>
      </w:r>
      <w:r>
        <w:rPr>
          <w:spacing w:val="-3"/>
        </w:rPr>
        <w:t xml:space="preserve"> </w:t>
      </w:r>
      <w:r>
        <w:t>will</w:t>
      </w:r>
      <w:r>
        <w:rPr>
          <w:spacing w:val="-3"/>
        </w:rPr>
        <w:t xml:space="preserve"> </w:t>
      </w:r>
      <w:r>
        <w:t>be</w:t>
      </w:r>
      <w:r>
        <w:rPr>
          <w:spacing w:val="-6"/>
        </w:rPr>
        <w:t xml:space="preserve"> </w:t>
      </w:r>
      <w:r>
        <w:t>sent</w:t>
      </w:r>
      <w:r>
        <w:rPr>
          <w:spacing w:val="-3"/>
        </w:rPr>
        <w:t xml:space="preserve"> </w:t>
      </w:r>
      <w:r>
        <w:t>to</w:t>
      </w:r>
      <w:r>
        <w:rPr>
          <w:spacing w:val="-6"/>
        </w:rPr>
        <w:t xml:space="preserve"> </w:t>
      </w:r>
      <w:r>
        <w:t>the</w:t>
      </w:r>
      <w:r>
        <w:rPr>
          <w:spacing w:val="-3"/>
        </w:rPr>
        <w:t xml:space="preserve"> </w:t>
      </w:r>
      <w:r>
        <w:t>HTF</w:t>
      </w:r>
      <w:r>
        <w:rPr>
          <w:spacing w:val="-7"/>
        </w:rPr>
        <w:t xml:space="preserve"> </w:t>
      </w:r>
      <w:r>
        <w:t>recipient</w:t>
      </w:r>
      <w:r>
        <w:rPr>
          <w:spacing w:val="-3"/>
        </w:rPr>
        <w:t xml:space="preserve"> </w:t>
      </w:r>
      <w:r>
        <w:t>describing</w:t>
      </w:r>
      <w:r>
        <w:rPr>
          <w:spacing w:val="-6"/>
        </w:rPr>
        <w:t xml:space="preserve"> </w:t>
      </w:r>
      <w:r>
        <w:t>the</w:t>
      </w:r>
      <w:r>
        <w:rPr>
          <w:spacing w:val="-6"/>
        </w:rPr>
        <w:t xml:space="preserve"> </w:t>
      </w:r>
      <w:r>
        <w:t xml:space="preserve">results of the review in sufficient detail to </w:t>
      </w:r>
      <w:r w:rsidR="001C1B55">
        <w:t>clearly describe</w:t>
      </w:r>
      <w:r>
        <w:t xml:space="preserve"> the areas that were covered and the basis for any conclusions</w:t>
      </w:r>
      <w:r>
        <w:rPr>
          <w:spacing w:val="-14"/>
        </w:rPr>
        <w:t xml:space="preserve"> </w:t>
      </w:r>
      <w:r>
        <w:t>reached.</w:t>
      </w:r>
      <w:r>
        <w:rPr>
          <w:spacing w:val="-14"/>
        </w:rPr>
        <w:t xml:space="preserve"> </w:t>
      </w:r>
      <w:r>
        <w:t>Monitoring</w:t>
      </w:r>
      <w:r>
        <w:rPr>
          <w:spacing w:val="-14"/>
        </w:rPr>
        <w:t xml:space="preserve"> </w:t>
      </w:r>
      <w:r>
        <w:t>determinations</w:t>
      </w:r>
      <w:r>
        <w:rPr>
          <w:spacing w:val="-13"/>
        </w:rPr>
        <w:t xml:space="preserve"> </w:t>
      </w:r>
      <w:r>
        <w:t>will</w:t>
      </w:r>
      <w:r>
        <w:rPr>
          <w:spacing w:val="-14"/>
        </w:rPr>
        <w:t xml:space="preserve"> </w:t>
      </w:r>
      <w:r>
        <w:t>range</w:t>
      </w:r>
      <w:r>
        <w:rPr>
          <w:spacing w:val="-14"/>
        </w:rPr>
        <w:t xml:space="preserve"> </w:t>
      </w:r>
      <w:r>
        <w:t>from</w:t>
      </w:r>
      <w:r>
        <w:rPr>
          <w:spacing w:val="-12"/>
        </w:rPr>
        <w:t xml:space="preserve"> </w:t>
      </w:r>
      <w:r>
        <w:t>“acceptable”</w:t>
      </w:r>
      <w:r>
        <w:rPr>
          <w:spacing w:val="-12"/>
        </w:rPr>
        <w:t xml:space="preserve"> </w:t>
      </w:r>
      <w:r>
        <w:t>to</w:t>
      </w:r>
      <w:r>
        <w:rPr>
          <w:spacing w:val="-13"/>
        </w:rPr>
        <w:t xml:space="preserve"> </w:t>
      </w:r>
      <w:r>
        <w:t>“finding”</w:t>
      </w:r>
      <w:r>
        <w:rPr>
          <w:spacing w:val="-14"/>
        </w:rPr>
        <w:t xml:space="preserve"> </w:t>
      </w:r>
      <w:r>
        <w:t>with</w:t>
      </w:r>
      <w:r>
        <w:rPr>
          <w:spacing w:val="-13"/>
        </w:rPr>
        <w:t xml:space="preserve"> </w:t>
      </w:r>
      <w:r>
        <w:t>appropriate corrective</w:t>
      </w:r>
      <w:r>
        <w:rPr>
          <w:spacing w:val="26"/>
        </w:rPr>
        <w:t xml:space="preserve"> </w:t>
      </w:r>
      <w:r>
        <w:t>measures</w:t>
      </w:r>
      <w:r>
        <w:rPr>
          <w:spacing w:val="24"/>
        </w:rPr>
        <w:t xml:space="preserve"> </w:t>
      </w:r>
      <w:r>
        <w:t>imposed.</w:t>
      </w:r>
      <w:r>
        <w:rPr>
          <w:spacing w:val="26"/>
        </w:rPr>
        <w:t xml:space="preserve"> </w:t>
      </w:r>
      <w:r>
        <w:t>Corrective</w:t>
      </w:r>
      <w:r>
        <w:rPr>
          <w:spacing w:val="26"/>
        </w:rPr>
        <w:t xml:space="preserve"> </w:t>
      </w:r>
      <w:r>
        <w:t>measures</w:t>
      </w:r>
      <w:r>
        <w:rPr>
          <w:spacing w:val="26"/>
        </w:rPr>
        <w:t xml:space="preserve"> </w:t>
      </w:r>
      <w:r>
        <w:t>may</w:t>
      </w:r>
      <w:r>
        <w:rPr>
          <w:spacing w:val="26"/>
        </w:rPr>
        <w:t xml:space="preserve"> </w:t>
      </w:r>
      <w:r>
        <w:t>include</w:t>
      </w:r>
      <w:r>
        <w:rPr>
          <w:spacing w:val="26"/>
        </w:rPr>
        <w:t xml:space="preserve"> </w:t>
      </w:r>
      <w:r>
        <w:t>certifications</w:t>
      </w:r>
      <w:r>
        <w:rPr>
          <w:spacing w:val="23"/>
        </w:rPr>
        <w:t xml:space="preserve"> </w:t>
      </w:r>
      <w:r>
        <w:t>that</w:t>
      </w:r>
      <w:r>
        <w:rPr>
          <w:spacing w:val="26"/>
        </w:rPr>
        <w:t xml:space="preserve"> </w:t>
      </w:r>
      <w:r>
        <w:t>inadequacies</w:t>
      </w:r>
      <w:r>
        <w:rPr>
          <w:spacing w:val="26"/>
        </w:rPr>
        <w:t xml:space="preserve"> </w:t>
      </w:r>
      <w:r>
        <w:t>will</w:t>
      </w:r>
      <w:r>
        <w:rPr>
          <w:spacing w:val="26"/>
        </w:rPr>
        <w:t xml:space="preserve"> </w:t>
      </w:r>
      <w:r>
        <w:t>be</w:t>
      </w:r>
    </w:p>
    <w:p w14:paraId="7708F7FD" w14:textId="5A1EF5DF" w:rsidR="00950F0E" w:rsidRDefault="0055772B">
      <w:pPr>
        <w:pStyle w:val="BodyText"/>
        <w:spacing w:before="81" w:line="276" w:lineRule="auto"/>
        <w:ind w:left="380" w:right="561"/>
        <w:jc w:val="both"/>
      </w:pPr>
      <w:r>
        <w:t xml:space="preserve">resolved, documentary evidence that corrective actions have been </w:t>
      </w:r>
      <w:r w:rsidR="00C0541E">
        <w:t>implemented,</w:t>
      </w:r>
      <w:r>
        <w:t xml:space="preserve"> or reimbursement of disallowed costs.</w:t>
      </w:r>
    </w:p>
    <w:p w14:paraId="2E1EA7F6" w14:textId="77777777" w:rsidR="00950F0E" w:rsidRDefault="00950F0E">
      <w:pPr>
        <w:pStyle w:val="BodyText"/>
        <w:spacing w:before="4"/>
        <w:rPr>
          <w:sz w:val="25"/>
        </w:rPr>
      </w:pPr>
    </w:p>
    <w:p w14:paraId="691E565E" w14:textId="77777777" w:rsidR="00950F0E" w:rsidRDefault="0055772B">
      <w:pPr>
        <w:pStyle w:val="Heading1"/>
        <w:numPr>
          <w:ilvl w:val="0"/>
          <w:numId w:val="7"/>
        </w:numPr>
        <w:tabs>
          <w:tab w:val="left" w:pos="741"/>
        </w:tabs>
        <w:ind w:hanging="361"/>
      </w:pPr>
      <w:r>
        <w:t>Performance</w:t>
      </w:r>
      <w:r>
        <w:rPr>
          <w:spacing w:val="-6"/>
        </w:rPr>
        <w:t xml:space="preserve"> </w:t>
      </w:r>
      <w:r>
        <w:rPr>
          <w:spacing w:val="-2"/>
        </w:rPr>
        <w:t>Goals</w:t>
      </w:r>
    </w:p>
    <w:p w14:paraId="4BE4315C" w14:textId="77777777" w:rsidR="00950F0E" w:rsidRDefault="00950F0E">
      <w:pPr>
        <w:pStyle w:val="BodyText"/>
        <w:spacing w:before="6"/>
        <w:rPr>
          <w:b/>
          <w:sz w:val="28"/>
        </w:rPr>
      </w:pPr>
    </w:p>
    <w:p w14:paraId="0C466EC4" w14:textId="60B975ED" w:rsidR="00950F0E" w:rsidRDefault="0055772B">
      <w:pPr>
        <w:pStyle w:val="BodyText"/>
        <w:spacing w:line="276" w:lineRule="auto"/>
        <w:ind w:left="380" w:right="554"/>
        <w:jc w:val="both"/>
      </w:pPr>
      <w:r>
        <w:t>As</w:t>
      </w:r>
      <w:r>
        <w:rPr>
          <w:spacing w:val="-11"/>
        </w:rPr>
        <w:t xml:space="preserve"> </w:t>
      </w:r>
      <w:r>
        <w:t>of</w:t>
      </w:r>
      <w:r>
        <w:rPr>
          <w:spacing w:val="-11"/>
        </w:rPr>
        <w:t xml:space="preserve"> </w:t>
      </w:r>
      <w:r>
        <w:t>20</w:t>
      </w:r>
      <w:r w:rsidR="0002390D">
        <w:t>23</w:t>
      </w:r>
      <w:r>
        <w:t>,</w:t>
      </w:r>
      <w:r>
        <w:rPr>
          <w:spacing w:val="-12"/>
        </w:rPr>
        <w:t xml:space="preserve"> </w:t>
      </w:r>
      <w:r>
        <w:t>Alabama</w:t>
      </w:r>
      <w:r>
        <w:rPr>
          <w:spacing w:val="-11"/>
        </w:rPr>
        <w:t xml:space="preserve"> </w:t>
      </w:r>
      <w:r>
        <w:t>had</w:t>
      </w:r>
      <w:r>
        <w:rPr>
          <w:spacing w:val="-11"/>
        </w:rPr>
        <w:t xml:space="preserve"> </w:t>
      </w:r>
      <w:r>
        <w:t>3</w:t>
      </w:r>
      <w:r w:rsidR="00C23556">
        <w:t>47,563</w:t>
      </w:r>
      <w:r>
        <w:rPr>
          <w:vertAlign w:val="superscript"/>
        </w:rPr>
        <w:t>1</w:t>
      </w:r>
      <w:r>
        <w:rPr>
          <w:spacing w:val="-12"/>
        </w:rPr>
        <w:t xml:space="preserve"> </w:t>
      </w:r>
      <w:r>
        <w:t>veterans</w:t>
      </w:r>
      <w:r>
        <w:rPr>
          <w:spacing w:val="-13"/>
        </w:rPr>
        <w:t xml:space="preserve"> </w:t>
      </w:r>
      <w:r>
        <w:t>living</w:t>
      </w:r>
      <w:r>
        <w:rPr>
          <w:spacing w:val="-14"/>
        </w:rPr>
        <w:t xml:space="preserve"> </w:t>
      </w:r>
      <w:r>
        <w:t>in</w:t>
      </w:r>
      <w:r>
        <w:rPr>
          <w:spacing w:val="-12"/>
        </w:rPr>
        <w:t xml:space="preserve"> </w:t>
      </w:r>
      <w:r>
        <w:t>the</w:t>
      </w:r>
      <w:r>
        <w:rPr>
          <w:spacing w:val="-11"/>
        </w:rPr>
        <w:t xml:space="preserve"> </w:t>
      </w:r>
      <w:r>
        <w:t>state</w:t>
      </w:r>
      <w:r>
        <w:rPr>
          <w:spacing w:val="-11"/>
        </w:rPr>
        <w:t xml:space="preserve"> </w:t>
      </w:r>
      <w:r>
        <w:t>and</w:t>
      </w:r>
      <w:r>
        <w:rPr>
          <w:spacing w:val="-12"/>
        </w:rPr>
        <w:t xml:space="preserve"> </w:t>
      </w:r>
      <w:r>
        <w:t>an</w:t>
      </w:r>
      <w:r>
        <w:rPr>
          <w:spacing w:val="-12"/>
        </w:rPr>
        <w:t xml:space="preserve"> </w:t>
      </w:r>
      <w:r>
        <w:t>estimated</w:t>
      </w:r>
      <w:r>
        <w:rPr>
          <w:spacing w:val="-11"/>
        </w:rPr>
        <w:t xml:space="preserve"> </w:t>
      </w:r>
      <w:r w:rsidR="00C23556">
        <w:rPr>
          <w:spacing w:val="-11"/>
        </w:rPr>
        <w:t>26,241</w:t>
      </w:r>
      <w:r>
        <w:rPr>
          <w:spacing w:val="-12"/>
        </w:rPr>
        <w:t xml:space="preserve"> </w:t>
      </w:r>
      <w:r>
        <w:t>veterans</w:t>
      </w:r>
      <w:r>
        <w:rPr>
          <w:spacing w:val="-11"/>
        </w:rPr>
        <w:t xml:space="preserve"> </w:t>
      </w:r>
      <w:r>
        <w:t>in</w:t>
      </w:r>
      <w:r>
        <w:rPr>
          <w:spacing w:val="-12"/>
        </w:rPr>
        <w:t xml:space="preserve"> </w:t>
      </w:r>
      <w:r>
        <w:t xml:space="preserve">Alabama </w:t>
      </w:r>
      <w:proofErr w:type="gramStart"/>
      <w:r>
        <w:t>fall</w:t>
      </w:r>
      <w:proofErr w:type="gramEnd"/>
      <w:r>
        <w:t xml:space="preserve"> into the ELI category. Veteran households struggle continually with housing costs, are at risk of becoming</w:t>
      </w:r>
      <w:r>
        <w:rPr>
          <w:spacing w:val="-6"/>
        </w:rPr>
        <w:t xml:space="preserve"> </w:t>
      </w:r>
      <w:r>
        <w:t>homeless,</w:t>
      </w:r>
      <w:r>
        <w:rPr>
          <w:spacing w:val="-7"/>
        </w:rPr>
        <w:t xml:space="preserve"> </w:t>
      </w:r>
      <w:r>
        <w:t>and</w:t>
      </w:r>
      <w:r>
        <w:rPr>
          <w:spacing w:val="-7"/>
        </w:rPr>
        <w:t xml:space="preserve"> </w:t>
      </w:r>
      <w:r>
        <w:t>some</w:t>
      </w:r>
      <w:r>
        <w:rPr>
          <w:spacing w:val="-6"/>
        </w:rPr>
        <w:t xml:space="preserve"> </w:t>
      </w:r>
      <w:r>
        <w:t>suffer</w:t>
      </w:r>
      <w:r>
        <w:rPr>
          <w:spacing w:val="-6"/>
        </w:rPr>
        <w:t xml:space="preserve"> </w:t>
      </w:r>
      <w:r>
        <w:t>from</w:t>
      </w:r>
      <w:r>
        <w:rPr>
          <w:spacing w:val="-8"/>
        </w:rPr>
        <w:t xml:space="preserve"> </w:t>
      </w:r>
      <w:r>
        <w:t>mental</w:t>
      </w:r>
      <w:r>
        <w:rPr>
          <w:spacing w:val="-6"/>
        </w:rPr>
        <w:t xml:space="preserve"> </w:t>
      </w:r>
      <w:r>
        <w:t>illness.</w:t>
      </w:r>
      <w:r>
        <w:rPr>
          <w:spacing w:val="-7"/>
        </w:rPr>
        <w:t xml:space="preserve"> </w:t>
      </w:r>
      <w:r>
        <w:t>In</w:t>
      </w:r>
      <w:r>
        <w:rPr>
          <w:spacing w:val="-7"/>
        </w:rPr>
        <w:t xml:space="preserve"> </w:t>
      </w:r>
      <w:r>
        <w:t>20</w:t>
      </w:r>
      <w:r w:rsidR="00C23556">
        <w:t>23</w:t>
      </w:r>
      <w:r>
        <w:t>,</w:t>
      </w:r>
      <w:r>
        <w:rPr>
          <w:spacing w:val="-7"/>
        </w:rPr>
        <w:t xml:space="preserve"> </w:t>
      </w:r>
      <w:r>
        <w:t>there</w:t>
      </w:r>
      <w:r>
        <w:rPr>
          <w:spacing w:val="-6"/>
        </w:rPr>
        <w:t xml:space="preserve"> </w:t>
      </w:r>
      <w:r>
        <w:t>were</w:t>
      </w:r>
      <w:r>
        <w:rPr>
          <w:spacing w:val="-7"/>
        </w:rPr>
        <w:t xml:space="preserve"> </w:t>
      </w:r>
      <w:r>
        <w:t>approximately</w:t>
      </w:r>
      <w:r>
        <w:rPr>
          <w:spacing w:val="-6"/>
        </w:rPr>
        <w:t xml:space="preserve"> </w:t>
      </w:r>
      <w:r w:rsidR="00C23556">
        <w:rPr>
          <w:spacing w:val="-6"/>
        </w:rPr>
        <w:t>291</w:t>
      </w:r>
      <w:r>
        <w:rPr>
          <w:spacing w:val="-7"/>
        </w:rPr>
        <w:t xml:space="preserve"> </w:t>
      </w:r>
      <w:r>
        <w:t>homeless veterans statewide, and with the housing cost burden, this number could increase.</w:t>
      </w:r>
    </w:p>
    <w:p w14:paraId="05140E9A" w14:textId="77777777" w:rsidR="00950F0E" w:rsidRDefault="00950F0E">
      <w:pPr>
        <w:pStyle w:val="BodyText"/>
        <w:spacing w:before="3"/>
        <w:rPr>
          <w:sz w:val="25"/>
        </w:rPr>
      </w:pPr>
    </w:p>
    <w:p w14:paraId="6D80E2AA" w14:textId="77777777" w:rsidR="00950F0E" w:rsidRDefault="0055772B">
      <w:pPr>
        <w:pStyle w:val="BodyText"/>
        <w:spacing w:line="276" w:lineRule="auto"/>
        <w:ind w:left="380" w:right="557"/>
        <w:jc w:val="both"/>
      </w:pPr>
      <w:r>
        <w:t>Outreach</w:t>
      </w:r>
      <w:r>
        <w:rPr>
          <w:spacing w:val="-4"/>
        </w:rPr>
        <w:t xml:space="preserve"> </w:t>
      </w:r>
      <w:r>
        <w:t>to</w:t>
      </w:r>
      <w:r>
        <w:rPr>
          <w:spacing w:val="-2"/>
        </w:rPr>
        <w:t xml:space="preserve"> </w:t>
      </w:r>
      <w:r>
        <w:t>ELI</w:t>
      </w:r>
      <w:r>
        <w:rPr>
          <w:spacing w:val="-4"/>
        </w:rPr>
        <w:t xml:space="preserve"> </w:t>
      </w:r>
      <w:r>
        <w:t>veterans</w:t>
      </w:r>
      <w:r>
        <w:rPr>
          <w:spacing w:val="-4"/>
        </w:rPr>
        <w:t xml:space="preserve"> </w:t>
      </w:r>
      <w:r>
        <w:t>and</w:t>
      </w:r>
      <w:r>
        <w:rPr>
          <w:spacing w:val="-2"/>
        </w:rPr>
        <w:t xml:space="preserve"> </w:t>
      </w:r>
      <w:r>
        <w:t>other</w:t>
      </w:r>
      <w:r>
        <w:rPr>
          <w:spacing w:val="-1"/>
        </w:rPr>
        <w:t xml:space="preserve"> </w:t>
      </w:r>
      <w:r>
        <w:t>ELI</w:t>
      </w:r>
      <w:r>
        <w:rPr>
          <w:spacing w:val="-4"/>
        </w:rPr>
        <w:t xml:space="preserve"> </w:t>
      </w:r>
      <w:r>
        <w:t>populations</w:t>
      </w:r>
      <w:r>
        <w:rPr>
          <w:spacing w:val="-2"/>
        </w:rPr>
        <w:t xml:space="preserve"> </w:t>
      </w:r>
      <w:r>
        <w:t>(particularly</w:t>
      </w:r>
      <w:r>
        <w:rPr>
          <w:spacing w:val="-5"/>
        </w:rPr>
        <w:t xml:space="preserve"> </w:t>
      </w:r>
      <w:r>
        <w:t>those</w:t>
      </w:r>
      <w:r>
        <w:rPr>
          <w:spacing w:val="-2"/>
        </w:rPr>
        <w:t xml:space="preserve"> </w:t>
      </w:r>
      <w:r>
        <w:t>who</w:t>
      </w:r>
      <w:r>
        <w:rPr>
          <w:spacing w:val="-5"/>
        </w:rPr>
        <w:t xml:space="preserve"> </w:t>
      </w:r>
      <w:r>
        <w:t>are</w:t>
      </w:r>
      <w:r>
        <w:rPr>
          <w:spacing w:val="-2"/>
        </w:rPr>
        <w:t xml:space="preserve"> </w:t>
      </w:r>
      <w:r>
        <w:t>homeless</w:t>
      </w:r>
      <w:r>
        <w:rPr>
          <w:spacing w:val="-4"/>
        </w:rPr>
        <w:t xml:space="preserve"> </w:t>
      </w:r>
      <w:r>
        <w:t>or</w:t>
      </w:r>
      <w:r>
        <w:rPr>
          <w:spacing w:val="-4"/>
        </w:rPr>
        <w:t xml:space="preserve"> </w:t>
      </w:r>
      <w:r>
        <w:t>have</w:t>
      </w:r>
      <w:r>
        <w:rPr>
          <w:spacing w:val="-2"/>
        </w:rPr>
        <w:t xml:space="preserve"> </w:t>
      </w:r>
      <w:r>
        <w:t>physical or mental disabilities) and</w:t>
      </w:r>
      <w:r>
        <w:rPr>
          <w:spacing w:val="-2"/>
        </w:rPr>
        <w:t xml:space="preserve"> </w:t>
      </w:r>
      <w:r>
        <w:t>assessment</w:t>
      </w:r>
      <w:r>
        <w:rPr>
          <w:spacing w:val="-1"/>
        </w:rPr>
        <w:t xml:space="preserve"> </w:t>
      </w:r>
      <w:r>
        <w:t>of</w:t>
      </w:r>
      <w:r>
        <w:rPr>
          <w:spacing w:val="-1"/>
        </w:rPr>
        <w:t xml:space="preserve"> </w:t>
      </w:r>
      <w:r>
        <w:t>their</w:t>
      </w:r>
      <w:r>
        <w:rPr>
          <w:spacing w:val="-1"/>
        </w:rPr>
        <w:t xml:space="preserve"> </w:t>
      </w:r>
      <w:r>
        <w:t>individual needs</w:t>
      </w:r>
      <w:r>
        <w:rPr>
          <w:spacing w:val="-1"/>
        </w:rPr>
        <w:t xml:space="preserve"> </w:t>
      </w:r>
      <w:r>
        <w:t>can be difficult. AHFA</w:t>
      </w:r>
      <w:r>
        <w:rPr>
          <w:spacing w:val="-1"/>
        </w:rPr>
        <w:t xml:space="preserve"> </w:t>
      </w:r>
      <w:r>
        <w:t>has established</w:t>
      </w:r>
      <w:r>
        <w:rPr>
          <w:spacing w:val="-2"/>
        </w:rPr>
        <w:t xml:space="preserve"> </w:t>
      </w:r>
      <w:r>
        <w:t>the following goals for use of the HTF program to assess and meet the needs of ELI veterans and these other ELI populations in the State of Alabama:</w:t>
      </w:r>
    </w:p>
    <w:p w14:paraId="048480DB" w14:textId="77777777" w:rsidR="00950F0E" w:rsidRDefault="00950F0E">
      <w:pPr>
        <w:pStyle w:val="BodyText"/>
        <w:spacing w:before="4"/>
        <w:rPr>
          <w:sz w:val="25"/>
        </w:rPr>
      </w:pPr>
    </w:p>
    <w:p w14:paraId="6A501704" w14:textId="6F7605AB" w:rsidR="00950F0E" w:rsidRDefault="0055772B">
      <w:pPr>
        <w:pStyle w:val="ListParagraph"/>
        <w:numPr>
          <w:ilvl w:val="1"/>
          <w:numId w:val="7"/>
        </w:numPr>
        <w:tabs>
          <w:tab w:val="left" w:pos="1461"/>
        </w:tabs>
        <w:spacing w:line="278" w:lineRule="auto"/>
        <w:ind w:right="554"/>
      </w:pPr>
      <w:r>
        <w:t>Decrease by</w:t>
      </w:r>
      <w:r w:rsidR="000A0672">
        <w:t xml:space="preserve"> </w:t>
      </w:r>
      <w:r>
        <w:t>15 the total number of ELI veterans, particularly the homeless, by providing affordable housing units combined with an increased number of support services.</w:t>
      </w:r>
    </w:p>
    <w:p w14:paraId="1D8FDCE8" w14:textId="77777777" w:rsidR="00950F0E" w:rsidRDefault="00950F0E">
      <w:pPr>
        <w:pStyle w:val="BodyText"/>
        <w:spacing w:before="11"/>
        <w:rPr>
          <w:sz w:val="24"/>
        </w:rPr>
      </w:pPr>
    </w:p>
    <w:p w14:paraId="331A6BB3" w14:textId="77777777" w:rsidR="00950F0E" w:rsidRDefault="0055772B">
      <w:pPr>
        <w:pStyle w:val="ListParagraph"/>
        <w:numPr>
          <w:ilvl w:val="1"/>
          <w:numId w:val="7"/>
        </w:numPr>
        <w:tabs>
          <w:tab w:val="left" w:pos="1461"/>
        </w:tabs>
        <w:ind w:hanging="361"/>
      </w:pPr>
      <w:r>
        <w:t>Provide</w:t>
      </w:r>
      <w:r>
        <w:rPr>
          <w:spacing w:val="-6"/>
        </w:rPr>
        <w:t xml:space="preserve"> </w:t>
      </w:r>
      <w:r>
        <w:t>15</w:t>
      </w:r>
      <w:r>
        <w:rPr>
          <w:spacing w:val="-4"/>
        </w:rPr>
        <w:t xml:space="preserve"> </w:t>
      </w:r>
      <w:r>
        <w:t>affordable</w:t>
      </w:r>
      <w:r>
        <w:rPr>
          <w:spacing w:val="-4"/>
        </w:rPr>
        <w:t xml:space="preserve"> </w:t>
      </w:r>
      <w:r>
        <w:t>housing</w:t>
      </w:r>
      <w:r>
        <w:rPr>
          <w:spacing w:val="-3"/>
        </w:rPr>
        <w:t xml:space="preserve"> </w:t>
      </w:r>
      <w:r>
        <w:t>units</w:t>
      </w:r>
      <w:r>
        <w:rPr>
          <w:spacing w:val="-5"/>
        </w:rPr>
        <w:t xml:space="preserve"> </w:t>
      </w:r>
      <w:r>
        <w:t>to</w:t>
      </w:r>
      <w:r>
        <w:rPr>
          <w:spacing w:val="-3"/>
        </w:rPr>
        <w:t xml:space="preserve"> </w:t>
      </w:r>
      <w:r>
        <w:t>ELI</w:t>
      </w:r>
      <w:r>
        <w:rPr>
          <w:spacing w:val="-5"/>
        </w:rPr>
        <w:t xml:space="preserve"> </w:t>
      </w:r>
      <w:r>
        <w:t>veterans,</w:t>
      </w:r>
      <w:r>
        <w:rPr>
          <w:spacing w:val="-3"/>
        </w:rPr>
        <w:t xml:space="preserve"> </w:t>
      </w:r>
      <w:r>
        <w:t>particularly</w:t>
      </w:r>
      <w:r>
        <w:rPr>
          <w:spacing w:val="-5"/>
        </w:rPr>
        <w:t xml:space="preserve"> </w:t>
      </w:r>
      <w:r>
        <w:t>the</w:t>
      </w:r>
      <w:r>
        <w:rPr>
          <w:spacing w:val="-3"/>
        </w:rPr>
        <w:t xml:space="preserve"> </w:t>
      </w:r>
      <w:r>
        <w:rPr>
          <w:spacing w:val="-2"/>
        </w:rPr>
        <w:t>homeless.</w:t>
      </w:r>
    </w:p>
    <w:p w14:paraId="17A28D71" w14:textId="77777777" w:rsidR="00950F0E" w:rsidRDefault="00950F0E">
      <w:pPr>
        <w:pStyle w:val="BodyText"/>
        <w:spacing w:before="6"/>
        <w:rPr>
          <w:sz w:val="28"/>
        </w:rPr>
      </w:pPr>
    </w:p>
    <w:p w14:paraId="5218F29B" w14:textId="77777777" w:rsidR="00950F0E" w:rsidRDefault="0055772B">
      <w:pPr>
        <w:pStyle w:val="ListParagraph"/>
        <w:numPr>
          <w:ilvl w:val="1"/>
          <w:numId w:val="7"/>
        </w:numPr>
        <w:tabs>
          <w:tab w:val="left" w:pos="1461"/>
        </w:tabs>
        <w:spacing w:line="278" w:lineRule="auto"/>
        <w:ind w:right="554"/>
      </w:pPr>
      <w:r>
        <w:t>Assist ELI veterans, particularly the chronically homeless, make the transition to permanent housing and independent living.</w:t>
      </w:r>
    </w:p>
    <w:p w14:paraId="221FF3E2" w14:textId="77777777" w:rsidR="00950F0E" w:rsidRDefault="00950F0E">
      <w:pPr>
        <w:pStyle w:val="BodyText"/>
        <w:spacing w:before="10"/>
        <w:rPr>
          <w:sz w:val="24"/>
        </w:rPr>
      </w:pPr>
    </w:p>
    <w:p w14:paraId="3EDBFB32" w14:textId="77777777" w:rsidR="00950F0E" w:rsidRDefault="0055772B">
      <w:pPr>
        <w:pStyle w:val="ListParagraph"/>
        <w:numPr>
          <w:ilvl w:val="1"/>
          <w:numId w:val="7"/>
        </w:numPr>
        <w:tabs>
          <w:tab w:val="left" w:pos="1461"/>
        </w:tabs>
        <w:spacing w:before="1" w:line="276" w:lineRule="auto"/>
        <w:ind w:right="560"/>
      </w:pPr>
      <w:r>
        <w:t>Facilitate access for ELI veterans as well as other ELI households (particularly veterans and other individuals or families who are chronically homeless) to affordable housing units.</w:t>
      </w:r>
    </w:p>
    <w:p w14:paraId="18407BB1" w14:textId="77777777" w:rsidR="00950F0E" w:rsidRDefault="00950F0E">
      <w:pPr>
        <w:pStyle w:val="BodyText"/>
        <w:spacing w:before="4"/>
        <w:rPr>
          <w:sz w:val="25"/>
        </w:rPr>
      </w:pPr>
    </w:p>
    <w:p w14:paraId="7CD5F68F" w14:textId="77777777" w:rsidR="00950F0E" w:rsidRDefault="0055772B">
      <w:pPr>
        <w:pStyle w:val="ListParagraph"/>
        <w:numPr>
          <w:ilvl w:val="1"/>
          <w:numId w:val="7"/>
        </w:numPr>
        <w:tabs>
          <w:tab w:val="left" w:pos="1461"/>
        </w:tabs>
        <w:spacing w:line="276" w:lineRule="auto"/>
        <w:ind w:right="555"/>
      </w:pPr>
      <w:r>
        <w:t>Help prevent ELI veterans and other ELI households (particularly veterans and other individuals or families who are chronically homeless) who were recently homeless from becoming homeless again.</w:t>
      </w:r>
    </w:p>
    <w:p w14:paraId="3760D42B" w14:textId="77777777" w:rsidR="00950F0E" w:rsidRDefault="00950F0E">
      <w:pPr>
        <w:pStyle w:val="BodyText"/>
        <w:spacing w:before="4"/>
        <w:rPr>
          <w:sz w:val="25"/>
        </w:rPr>
      </w:pPr>
    </w:p>
    <w:p w14:paraId="18B85828" w14:textId="77777777" w:rsidR="00950F0E" w:rsidRDefault="0055772B">
      <w:pPr>
        <w:pStyle w:val="ListParagraph"/>
        <w:numPr>
          <w:ilvl w:val="1"/>
          <w:numId w:val="7"/>
        </w:numPr>
        <w:tabs>
          <w:tab w:val="left" w:pos="1461"/>
        </w:tabs>
        <w:spacing w:line="276" w:lineRule="auto"/>
        <w:ind w:right="554"/>
      </w:pPr>
      <w:r>
        <w:t>Increase awareness of the availability of permanent housing and related services for ELI veterans and ELI households (particularly veterans and other individuals or families who are chronically homeless).</w:t>
      </w:r>
    </w:p>
    <w:p w14:paraId="731AA489" w14:textId="77777777" w:rsidR="00950F0E" w:rsidRDefault="00950F0E">
      <w:pPr>
        <w:pStyle w:val="BodyText"/>
        <w:spacing w:before="1"/>
        <w:rPr>
          <w:sz w:val="25"/>
        </w:rPr>
      </w:pPr>
    </w:p>
    <w:p w14:paraId="602709D6" w14:textId="77777777" w:rsidR="00950F0E" w:rsidRDefault="0055772B">
      <w:pPr>
        <w:pStyle w:val="BodyText"/>
        <w:ind w:left="380"/>
        <w:jc w:val="both"/>
      </w:pPr>
      <w:r>
        <w:t>AHFA</w:t>
      </w:r>
      <w:r>
        <w:rPr>
          <w:spacing w:val="-8"/>
        </w:rPr>
        <w:t xml:space="preserve"> </w:t>
      </w:r>
      <w:r>
        <w:t>will</w:t>
      </w:r>
      <w:r>
        <w:rPr>
          <w:spacing w:val="-6"/>
        </w:rPr>
        <w:t xml:space="preserve"> </w:t>
      </w:r>
      <w:r>
        <w:t>monitor</w:t>
      </w:r>
      <w:r>
        <w:rPr>
          <w:spacing w:val="-4"/>
        </w:rPr>
        <w:t xml:space="preserve"> </w:t>
      </w:r>
      <w:r>
        <w:t>Projects</w:t>
      </w:r>
      <w:r>
        <w:rPr>
          <w:spacing w:val="-4"/>
        </w:rPr>
        <w:t xml:space="preserve"> </w:t>
      </w:r>
      <w:r>
        <w:t>receiving</w:t>
      </w:r>
      <w:r>
        <w:rPr>
          <w:spacing w:val="-4"/>
        </w:rPr>
        <w:t xml:space="preserve"> </w:t>
      </w:r>
      <w:r>
        <w:t>HTF</w:t>
      </w:r>
      <w:r>
        <w:rPr>
          <w:spacing w:val="-7"/>
        </w:rPr>
        <w:t xml:space="preserve"> </w:t>
      </w:r>
      <w:r>
        <w:t>funds</w:t>
      </w:r>
      <w:r>
        <w:rPr>
          <w:spacing w:val="-4"/>
        </w:rPr>
        <w:t xml:space="preserve"> </w:t>
      </w:r>
      <w:r>
        <w:t>for</w:t>
      </w:r>
      <w:r>
        <w:rPr>
          <w:spacing w:val="-4"/>
        </w:rPr>
        <w:t xml:space="preserve"> </w:t>
      </w:r>
      <w:r>
        <w:t>the</w:t>
      </w:r>
      <w:r>
        <w:rPr>
          <w:spacing w:val="-4"/>
        </w:rPr>
        <w:t xml:space="preserve"> </w:t>
      </w:r>
      <w:r>
        <w:t>following</w:t>
      </w:r>
      <w:r>
        <w:rPr>
          <w:spacing w:val="-4"/>
        </w:rPr>
        <w:t xml:space="preserve"> </w:t>
      </w:r>
      <w:r>
        <w:t>specific</w:t>
      </w:r>
      <w:r>
        <w:rPr>
          <w:spacing w:val="-3"/>
        </w:rPr>
        <w:t xml:space="preserve"> </w:t>
      </w:r>
      <w:r>
        <w:rPr>
          <w:spacing w:val="-2"/>
        </w:rPr>
        <w:t>goals:</w:t>
      </w:r>
    </w:p>
    <w:p w14:paraId="54B15080" w14:textId="77777777" w:rsidR="00950F0E" w:rsidRDefault="00950F0E">
      <w:pPr>
        <w:pStyle w:val="BodyText"/>
        <w:spacing w:before="8"/>
        <w:rPr>
          <w:sz w:val="28"/>
        </w:rPr>
      </w:pPr>
    </w:p>
    <w:p w14:paraId="316A1EB6" w14:textId="77777777" w:rsidR="00950F0E" w:rsidRDefault="0055772B">
      <w:pPr>
        <w:pStyle w:val="ListParagraph"/>
        <w:numPr>
          <w:ilvl w:val="0"/>
          <w:numId w:val="1"/>
        </w:numPr>
        <w:tabs>
          <w:tab w:val="left" w:pos="1460"/>
          <w:tab w:val="left" w:pos="1461"/>
        </w:tabs>
        <w:ind w:hanging="361"/>
        <w:jc w:val="left"/>
      </w:pPr>
      <w:r>
        <w:lastRenderedPageBreak/>
        <w:t>Impact</w:t>
      </w:r>
      <w:r>
        <w:rPr>
          <w:spacing w:val="-5"/>
        </w:rPr>
        <w:t xml:space="preserve"> </w:t>
      </w:r>
      <w:r>
        <w:t>of</w:t>
      </w:r>
      <w:r>
        <w:rPr>
          <w:spacing w:val="-2"/>
        </w:rPr>
        <w:t xml:space="preserve"> </w:t>
      </w:r>
      <w:r>
        <w:t>HTF-funded</w:t>
      </w:r>
      <w:r>
        <w:rPr>
          <w:spacing w:val="-2"/>
        </w:rPr>
        <w:t xml:space="preserve"> </w:t>
      </w:r>
      <w:r>
        <w:t>projects</w:t>
      </w:r>
      <w:r>
        <w:rPr>
          <w:spacing w:val="-4"/>
        </w:rPr>
        <w:t xml:space="preserve"> </w:t>
      </w:r>
      <w:r>
        <w:t>that</w:t>
      </w:r>
      <w:r>
        <w:rPr>
          <w:spacing w:val="-5"/>
        </w:rPr>
        <w:t xml:space="preserve"> </w:t>
      </w:r>
      <w:r>
        <w:t>reached</w:t>
      </w:r>
      <w:r>
        <w:rPr>
          <w:spacing w:val="-3"/>
        </w:rPr>
        <w:t xml:space="preserve"> </w:t>
      </w:r>
      <w:r>
        <w:t>ELI</w:t>
      </w:r>
      <w:r>
        <w:rPr>
          <w:spacing w:val="-5"/>
        </w:rPr>
        <w:t xml:space="preserve"> </w:t>
      </w:r>
      <w:r>
        <w:rPr>
          <w:spacing w:val="-2"/>
        </w:rPr>
        <w:t>veterans.</w:t>
      </w:r>
    </w:p>
    <w:p w14:paraId="4F28E849" w14:textId="77777777" w:rsidR="00950F0E" w:rsidRDefault="00950F0E">
      <w:pPr>
        <w:pStyle w:val="BodyText"/>
        <w:spacing w:before="6"/>
        <w:rPr>
          <w:sz w:val="28"/>
        </w:rPr>
      </w:pPr>
    </w:p>
    <w:p w14:paraId="6F640CE3" w14:textId="77777777" w:rsidR="00950F0E" w:rsidRDefault="0055772B">
      <w:pPr>
        <w:pStyle w:val="ListParagraph"/>
        <w:numPr>
          <w:ilvl w:val="0"/>
          <w:numId w:val="1"/>
        </w:numPr>
        <w:tabs>
          <w:tab w:val="left" w:pos="1460"/>
          <w:tab w:val="left" w:pos="1461"/>
        </w:tabs>
        <w:ind w:hanging="361"/>
        <w:jc w:val="left"/>
      </w:pPr>
      <w:r>
        <w:t>Number</w:t>
      </w:r>
      <w:r>
        <w:rPr>
          <w:spacing w:val="-5"/>
        </w:rPr>
        <w:t xml:space="preserve"> </w:t>
      </w:r>
      <w:r>
        <w:t>of</w:t>
      </w:r>
      <w:r>
        <w:rPr>
          <w:spacing w:val="-5"/>
        </w:rPr>
        <w:t xml:space="preserve"> </w:t>
      </w:r>
      <w:r>
        <w:t>veteran</w:t>
      </w:r>
      <w:r>
        <w:rPr>
          <w:spacing w:val="-3"/>
        </w:rPr>
        <w:t xml:space="preserve"> </w:t>
      </w:r>
      <w:r>
        <w:t>ELI</w:t>
      </w:r>
      <w:r>
        <w:rPr>
          <w:spacing w:val="-5"/>
        </w:rPr>
        <w:t xml:space="preserve"> </w:t>
      </w:r>
      <w:r>
        <w:t>households</w:t>
      </w:r>
      <w:r>
        <w:rPr>
          <w:spacing w:val="-3"/>
        </w:rPr>
        <w:t xml:space="preserve"> </w:t>
      </w:r>
      <w:r>
        <w:t>served</w:t>
      </w:r>
      <w:r>
        <w:rPr>
          <w:spacing w:val="-3"/>
        </w:rPr>
        <w:t xml:space="preserve"> </w:t>
      </w:r>
      <w:r>
        <w:t>by</w:t>
      </w:r>
      <w:r>
        <w:rPr>
          <w:spacing w:val="-3"/>
        </w:rPr>
        <w:t xml:space="preserve"> </w:t>
      </w:r>
      <w:r>
        <w:t>HTF-funded</w:t>
      </w:r>
      <w:r>
        <w:rPr>
          <w:spacing w:val="-2"/>
        </w:rPr>
        <w:t xml:space="preserve"> projects.</w:t>
      </w:r>
    </w:p>
    <w:p w14:paraId="6C4F4E88" w14:textId="77777777" w:rsidR="00950F0E" w:rsidRDefault="00950F0E">
      <w:pPr>
        <w:pStyle w:val="BodyText"/>
        <w:spacing w:before="6"/>
        <w:rPr>
          <w:sz w:val="28"/>
        </w:rPr>
      </w:pPr>
    </w:p>
    <w:p w14:paraId="3984B12A" w14:textId="77777777" w:rsidR="00950F0E" w:rsidRDefault="0055772B">
      <w:pPr>
        <w:pStyle w:val="ListParagraph"/>
        <w:numPr>
          <w:ilvl w:val="0"/>
          <w:numId w:val="1"/>
        </w:numPr>
        <w:tabs>
          <w:tab w:val="left" w:pos="1461"/>
        </w:tabs>
        <w:spacing w:line="273" w:lineRule="auto"/>
        <w:ind w:right="554"/>
      </w:pPr>
      <w:r>
        <w:t>Number of ELI households with physical or mental disabilities that were served by HTF- funded projects.</w:t>
      </w:r>
    </w:p>
    <w:p w14:paraId="7F2501A0" w14:textId="77777777" w:rsidR="00D73A67" w:rsidRDefault="00D73A67" w:rsidP="00D73A67">
      <w:pPr>
        <w:pStyle w:val="ListParagraph"/>
      </w:pPr>
    </w:p>
    <w:p w14:paraId="78A52296" w14:textId="77777777" w:rsidR="00D73A67" w:rsidRDefault="00D73A67" w:rsidP="00D73A67">
      <w:pPr>
        <w:pStyle w:val="ListParagraph"/>
        <w:numPr>
          <w:ilvl w:val="0"/>
          <w:numId w:val="1"/>
        </w:numPr>
        <w:tabs>
          <w:tab w:val="left" w:pos="1460"/>
          <w:tab w:val="left" w:pos="1461"/>
        </w:tabs>
        <w:spacing w:before="90"/>
        <w:ind w:hanging="361"/>
        <w:jc w:val="left"/>
      </w:pPr>
      <w:r>
        <w:t>Number</w:t>
      </w:r>
      <w:r>
        <w:rPr>
          <w:spacing w:val="-3"/>
        </w:rPr>
        <w:t xml:space="preserve"> </w:t>
      </w:r>
      <w:r>
        <w:t>of</w:t>
      </w:r>
      <w:r>
        <w:rPr>
          <w:spacing w:val="-2"/>
        </w:rPr>
        <w:t xml:space="preserve"> </w:t>
      </w:r>
      <w:r>
        <w:t>ELI</w:t>
      </w:r>
      <w:r>
        <w:rPr>
          <w:spacing w:val="-5"/>
        </w:rPr>
        <w:t xml:space="preserve"> </w:t>
      </w:r>
      <w:r>
        <w:t>households</w:t>
      </w:r>
      <w:r>
        <w:rPr>
          <w:spacing w:val="-7"/>
        </w:rPr>
        <w:t xml:space="preserve"> </w:t>
      </w:r>
      <w:r>
        <w:t>served</w:t>
      </w:r>
      <w:r>
        <w:rPr>
          <w:spacing w:val="-3"/>
        </w:rPr>
        <w:t xml:space="preserve"> </w:t>
      </w:r>
      <w:r>
        <w:t>by</w:t>
      </w:r>
      <w:r>
        <w:rPr>
          <w:spacing w:val="-3"/>
        </w:rPr>
        <w:t xml:space="preserve"> </w:t>
      </w:r>
      <w:r>
        <w:t>HTF-funded</w:t>
      </w:r>
      <w:r>
        <w:rPr>
          <w:spacing w:val="-2"/>
        </w:rPr>
        <w:t xml:space="preserve"> projects.</w:t>
      </w:r>
    </w:p>
    <w:p w14:paraId="722CDCC9" w14:textId="77777777" w:rsidR="00D73A67" w:rsidRDefault="00D73A67" w:rsidP="00D73A67">
      <w:pPr>
        <w:pStyle w:val="BodyText"/>
        <w:spacing w:before="6"/>
        <w:rPr>
          <w:sz w:val="28"/>
        </w:rPr>
      </w:pPr>
    </w:p>
    <w:p w14:paraId="3E1EF472" w14:textId="77777777" w:rsidR="00D73A67" w:rsidRDefault="00D73A67" w:rsidP="00D73A67">
      <w:pPr>
        <w:pStyle w:val="ListParagraph"/>
        <w:numPr>
          <w:ilvl w:val="0"/>
          <w:numId w:val="1"/>
        </w:numPr>
        <w:tabs>
          <w:tab w:val="left" w:pos="1460"/>
          <w:tab w:val="left" w:pos="1461"/>
        </w:tabs>
        <w:ind w:left="380" w:firstLine="719"/>
        <w:jc w:val="left"/>
      </w:pPr>
      <w:r>
        <w:t>The</w:t>
      </w:r>
      <w:r>
        <w:rPr>
          <w:spacing w:val="-8"/>
        </w:rPr>
        <w:t xml:space="preserve"> </w:t>
      </w:r>
      <w:r>
        <w:t>extent</w:t>
      </w:r>
      <w:r>
        <w:rPr>
          <w:spacing w:val="-6"/>
        </w:rPr>
        <w:t xml:space="preserve"> </w:t>
      </w:r>
      <w:r>
        <w:t>to</w:t>
      </w:r>
      <w:r>
        <w:rPr>
          <w:spacing w:val="-5"/>
        </w:rPr>
        <w:t xml:space="preserve"> </w:t>
      </w:r>
      <w:r>
        <w:t>which</w:t>
      </w:r>
      <w:r>
        <w:rPr>
          <w:spacing w:val="-8"/>
        </w:rPr>
        <w:t xml:space="preserve"> </w:t>
      </w:r>
      <w:r>
        <w:t>the</w:t>
      </w:r>
      <w:r>
        <w:rPr>
          <w:spacing w:val="-7"/>
        </w:rPr>
        <w:t xml:space="preserve"> </w:t>
      </w:r>
      <w:r>
        <w:t>Project</w:t>
      </w:r>
      <w:r>
        <w:rPr>
          <w:spacing w:val="-6"/>
        </w:rPr>
        <w:t xml:space="preserve"> </w:t>
      </w:r>
      <w:r>
        <w:t>met</w:t>
      </w:r>
      <w:r>
        <w:rPr>
          <w:spacing w:val="-5"/>
        </w:rPr>
        <w:t xml:space="preserve"> </w:t>
      </w:r>
      <w:r>
        <w:t>the</w:t>
      </w:r>
      <w:r>
        <w:rPr>
          <w:spacing w:val="-4"/>
        </w:rPr>
        <w:t xml:space="preserve"> </w:t>
      </w:r>
      <w:r>
        <w:t>overall</w:t>
      </w:r>
      <w:r>
        <w:rPr>
          <w:spacing w:val="-4"/>
        </w:rPr>
        <w:t xml:space="preserve"> </w:t>
      </w:r>
      <w:r>
        <w:t>goals</w:t>
      </w:r>
      <w:r>
        <w:rPr>
          <w:spacing w:val="-5"/>
        </w:rPr>
        <w:t xml:space="preserve"> </w:t>
      </w:r>
      <w:r>
        <w:t>established</w:t>
      </w:r>
      <w:r>
        <w:rPr>
          <w:spacing w:val="-7"/>
        </w:rPr>
        <w:t xml:space="preserve"> </w:t>
      </w:r>
      <w:r>
        <w:t>by</w:t>
      </w:r>
      <w:r>
        <w:rPr>
          <w:spacing w:val="-7"/>
        </w:rPr>
        <w:t xml:space="preserve"> </w:t>
      </w:r>
      <w:r>
        <w:t>this</w:t>
      </w:r>
      <w:r>
        <w:rPr>
          <w:spacing w:val="-5"/>
        </w:rPr>
        <w:t xml:space="preserve"> </w:t>
      </w:r>
      <w:r>
        <w:t>HTF</w:t>
      </w:r>
      <w:r>
        <w:rPr>
          <w:spacing w:val="-6"/>
        </w:rPr>
        <w:t xml:space="preserve"> </w:t>
      </w:r>
      <w:r>
        <w:t>Plan</w:t>
      </w:r>
      <w:r>
        <w:rPr>
          <w:spacing w:val="-7"/>
        </w:rPr>
        <w:t xml:space="preserve"> </w:t>
      </w:r>
      <w:r>
        <w:t>and</w:t>
      </w:r>
      <w:r>
        <w:rPr>
          <w:spacing w:val="-5"/>
        </w:rPr>
        <w:t xml:space="preserve"> </w:t>
      </w:r>
      <w:r>
        <w:rPr>
          <w:spacing w:val="-2"/>
        </w:rPr>
        <w:t>AHFA.</w:t>
      </w:r>
    </w:p>
    <w:p w14:paraId="449482C5" w14:textId="77777777" w:rsidR="00D73A67" w:rsidRDefault="00D73A67" w:rsidP="00D73A67">
      <w:pPr>
        <w:pStyle w:val="BodyText"/>
        <w:spacing w:before="8"/>
        <w:rPr>
          <w:sz w:val="28"/>
        </w:rPr>
      </w:pPr>
    </w:p>
    <w:p w14:paraId="106992BD" w14:textId="77777777" w:rsidR="00D73A67" w:rsidRDefault="00D73A67" w:rsidP="00D73A67">
      <w:pPr>
        <w:pStyle w:val="BodyText"/>
        <w:spacing w:line="276" w:lineRule="auto"/>
        <w:ind w:left="380" w:right="554"/>
        <w:jc w:val="both"/>
      </w:pPr>
      <w:r>
        <w:t>Recipients</w:t>
      </w:r>
      <w:r>
        <w:rPr>
          <w:spacing w:val="-9"/>
        </w:rPr>
        <w:t xml:space="preserve"> </w:t>
      </w:r>
      <w:r>
        <w:t>will</w:t>
      </w:r>
      <w:r>
        <w:rPr>
          <w:spacing w:val="-9"/>
        </w:rPr>
        <w:t xml:space="preserve"> </w:t>
      </w:r>
      <w:r>
        <w:t>develop</w:t>
      </w:r>
      <w:r>
        <w:rPr>
          <w:spacing w:val="-10"/>
        </w:rPr>
        <w:t xml:space="preserve"> </w:t>
      </w:r>
      <w:r>
        <w:t>performance</w:t>
      </w:r>
      <w:r>
        <w:rPr>
          <w:spacing w:val="-9"/>
        </w:rPr>
        <w:t xml:space="preserve"> </w:t>
      </w:r>
      <w:r>
        <w:t>goals</w:t>
      </w:r>
      <w:r>
        <w:rPr>
          <w:spacing w:val="-12"/>
        </w:rPr>
        <w:t xml:space="preserve"> </w:t>
      </w:r>
      <w:r>
        <w:t>that</w:t>
      </w:r>
      <w:r>
        <w:rPr>
          <w:spacing w:val="-9"/>
        </w:rPr>
        <w:t xml:space="preserve"> </w:t>
      </w:r>
      <w:r>
        <w:t>best</w:t>
      </w:r>
      <w:r>
        <w:rPr>
          <w:spacing w:val="-11"/>
        </w:rPr>
        <w:t xml:space="preserve"> </w:t>
      </w:r>
      <w:r>
        <w:t>quantify</w:t>
      </w:r>
      <w:r>
        <w:rPr>
          <w:spacing w:val="-13"/>
        </w:rPr>
        <w:t xml:space="preserve"> </w:t>
      </w:r>
      <w:r>
        <w:t>each</w:t>
      </w:r>
      <w:r>
        <w:rPr>
          <w:spacing w:val="-11"/>
        </w:rPr>
        <w:t xml:space="preserve"> </w:t>
      </w:r>
      <w:r>
        <w:t>HTF-funded</w:t>
      </w:r>
      <w:r>
        <w:rPr>
          <w:spacing w:val="-10"/>
        </w:rPr>
        <w:t xml:space="preserve"> </w:t>
      </w:r>
      <w:r>
        <w:t>Project’s</w:t>
      </w:r>
      <w:r>
        <w:rPr>
          <w:spacing w:val="-12"/>
        </w:rPr>
        <w:t xml:space="preserve"> </w:t>
      </w:r>
      <w:r>
        <w:t>impact</w:t>
      </w:r>
      <w:r>
        <w:rPr>
          <w:spacing w:val="-8"/>
        </w:rPr>
        <w:t xml:space="preserve"> </w:t>
      </w:r>
      <w:r>
        <w:t>on</w:t>
      </w:r>
      <w:r>
        <w:rPr>
          <w:spacing w:val="-13"/>
        </w:rPr>
        <w:t xml:space="preserve"> </w:t>
      </w:r>
      <w:r>
        <w:t>its</w:t>
      </w:r>
      <w:r>
        <w:rPr>
          <w:spacing w:val="-12"/>
        </w:rPr>
        <w:t xml:space="preserve"> </w:t>
      </w:r>
      <w:r>
        <w:t>local veteran and ELI</w:t>
      </w:r>
      <w:r>
        <w:rPr>
          <w:spacing w:val="-1"/>
        </w:rPr>
        <w:t xml:space="preserve"> </w:t>
      </w:r>
      <w:r>
        <w:t>populations. Performance goals specific to</w:t>
      </w:r>
      <w:r>
        <w:rPr>
          <w:spacing w:val="-2"/>
        </w:rPr>
        <w:t xml:space="preserve"> </w:t>
      </w:r>
      <w:r>
        <w:t>the targeted geographic area will be evaluated to determine if stated HTF goals have been achieved.</w:t>
      </w:r>
    </w:p>
    <w:p w14:paraId="3D2F27F7" w14:textId="77777777" w:rsidR="00D73A67" w:rsidRDefault="00D73A67" w:rsidP="00D73A67">
      <w:pPr>
        <w:pStyle w:val="BodyText"/>
        <w:spacing w:line="276" w:lineRule="auto"/>
        <w:ind w:left="380" w:right="554"/>
        <w:jc w:val="both"/>
      </w:pPr>
    </w:p>
    <w:p w14:paraId="1AA676B7" w14:textId="77777777" w:rsidR="00D73A67" w:rsidRDefault="00D73A67" w:rsidP="00D73A67">
      <w:pPr>
        <w:tabs>
          <w:tab w:val="left" w:pos="1461"/>
        </w:tabs>
        <w:spacing w:line="273" w:lineRule="auto"/>
        <w:ind w:right="554"/>
      </w:pPr>
    </w:p>
    <w:p w14:paraId="78740209" w14:textId="77777777" w:rsidR="00D73A67" w:rsidRDefault="00D73A67" w:rsidP="00D73A67">
      <w:pPr>
        <w:tabs>
          <w:tab w:val="left" w:pos="1461"/>
        </w:tabs>
        <w:spacing w:line="273" w:lineRule="auto"/>
        <w:ind w:right="554"/>
      </w:pPr>
    </w:p>
    <w:p w14:paraId="594EF066" w14:textId="77777777" w:rsidR="00D73A67" w:rsidRDefault="00D73A67" w:rsidP="00D73A67">
      <w:pPr>
        <w:tabs>
          <w:tab w:val="left" w:pos="1461"/>
        </w:tabs>
        <w:spacing w:line="273" w:lineRule="auto"/>
        <w:ind w:right="554"/>
      </w:pPr>
    </w:p>
    <w:p w14:paraId="00BEE6F5" w14:textId="77777777" w:rsidR="00D73A67" w:rsidRDefault="00D73A67" w:rsidP="00D73A67">
      <w:pPr>
        <w:tabs>
          <w:tab w:val="left" w:pos="1461"/>
        </w:tabs>
        <w:spacing w:line="273" w:lineRule="auto"/>
        <w:ind w:right="554"/>
      </w:pPr>
    </w:p>
    <w:p w14:paraId="1F9AB508" w14:textId="77777777" w:rsidR="00D73A67" w:rsidRDefault="00D73A67" w:rsidP="00D73A67">
      <w:pPr>
        <w:tabs>
          <w:tab w:val="left" w:pos="1461"/>
        </w:tabs>
        <w:spacing w:line="273" w:lineRule="auto"/>
        <w:ind w:right="554"/>
      </w:pPr>
    </w:p>
    <w:p w14:paraId="562AD85E" w14:textId="77777777" w:rsidR="00D73A67" w:rsidRDefault="00D73A67" w:rsidP="00D73A67">
      <w:pPr>
        <w:tabs>
          <w:tab w:val="left" w:pos="1461"/>
        </w:tabs>
        <w:spacing w:line="273" w:lineRule="auto"/>
        <w:ind w:right="554"/>
      </w:pPr>
    </w:p>
    <w:p w14:paraId="1BAED264" w14:textId="77777777" w:rsidR="008378A8" w:rsidRDefault="008378A8" w:rsidP="00D73A67">
      <w:pPr>
        <w:tabs>
          <w:tab w:val="left" w:pos="1461"/>
        </w:tabs>
        <w:spacing w:line="273" w:lineRule="auto"/>
        <w:ind w:right="554"/>
      </w:pPr>
    </w:p>
    <w:p w14:paraId="359E9560" w14:textId="77777777" w:rsidR="008378A8" w:rsidRDefault="008378A8" w:rsidP="00D73A67">
      <w:pPr>
        <w:tabs>
          <w:tab w:val="left" w:pos="1461"/>
        </w:tabs>
        <w:spacing w:line="273" w:lineRule="auto"/>
        <w:ind w:right="554"/>
      </w:pPr>
    </w:p>
    <w:p w14:paraId="44152841" w14:textId="77777777" w:rsidR="008378A8" w:rsidRDefault="008378A8" w:rsidP="00D73A67">
      <w:pPr>
        <w:tabs>
          <w:tab w:val="left" w:pos="1461"/>
        </w:tabs>
        <w:spacing w:line="273" w:lineRule="auto"/>
        <w:ind w:right="554"/>
      </w:pPr>
    </w:p>
    <w:p w14:paraId="7852561D" w14:textId="77777777" w:rsidR="008378A8" w:rsidRDefault="008378A8" w:rsidP="00D73A67">
      <w:pPr>
        <w:tabs>
          <w:tab w:val="left" w:pos="1461"/>
        </w:tabs>
        <w:spacing w:line="273" w:lineRule="auto"/>
        <w:ind w:right="554"/>
      </w:pPr>
    </w:p>
    <w:p w14:paraId="38749487" w14:textId="77777777" w:rsidR="008378A8" w:rsidRDefault="008378A8" w:rsidP="00D73A67">
      <w:pPr>
        <w:tabs>
          <w:tab w:val="left" w:pos="1461"/>
        </w:tabs>
        <w:spacing w:line="273" w:lineRule="auto"/>
        <w:ind w:right="554"/>
      </w:pPr>
    </w:p>
    <w:p w14:paraId="2754BE39" w14:textId="77777777" w:rsidR="008378A8" w:rsidRDefault="008378A8" w:rsidP="00D73A67">
      <w:pPr>
        <w:tabs>
          <w:tab w:val="left" w:pos="1461"/>
        </w:tabs>
        <w:spacing w:line="273" w:lineRule="auto"/>
        <w:ind w:right="554"/>
      </w:pPr>
    </w:p>
    <w:p w14:paraId="77C1CA90" w14:textId="77777777" w:rsidR="008378A8" w:rsidRDefault="008378A8" w:rsidP="00D73A67">
      <w:pPr>
        <w:tabs>
          <w:tab w:val="left" w:pos="1461"/>
        </w:tabs>
        <w:spacing w:line="273" w:lineRule="auto"/>
        <w:ind w:right="554"/>
      </w:pPr>
    </w:p>
    <w:p w14:paraId="5E7330F5" w14:textId="77777777" w:rsidR="008378A8" w:rsidRDefault="008378A8" w:rsidP="00D73A67">
      <w:pPr>
        <w:tabs>
          <w:tab w:val="left" w:pos="1461"/>
        </w:tabs>
        <w:spacing w:line="273" w:lineRule="auto"/>
        <w:ind w:right="554"/>
      </w:pPr>
    </w:p>
    <w:p w14:paraId="5E43401A" w14:textId="77777777" w:rsidR="008378A8" w:rsidRDefault="008378A8" w:rsidP="00D73A67">
      <w:pPr>
        <w:tabs>
          <w:tab w:val="left" w:pos="1461"/>
        </w:tabs>
        <w:spacing w:line="273" w:lineRule="auto"/>
        <w:ind w:right="554"/>
      </w:pPr>
    </w:p>
    <w:p w14:paraId="094AEA64" w14:textId="77777777" w:rsidR="008378A8" w:rsidRDefault="008378A8" w:rsidP="00D73A67">
      <w:pPr>
        <w:tabs>
          <w:tab w:val="left" w:pos="1461"/>
        </w:tabs>
        <w:spacing w:line="273" w:lineRule="auto"/>
        <w:ind w:right="554"/>
      </w:pPr>
    </w:p>
    <w:p w14:paraId="23CD8F3A" w14:textId="77777777" w:rsidR="008378A8" w:rsidRDefault="008378A8" w:rsidP="00D73A67">
      <w:pPr>
        <w:tabs>
          <w:tab w:val="left" w:pos="1461"/>
        </w:tabs>
        <w:spacing w:line="273" w:lineRule="auto"/>
        <w:ind w:right="554"/>
      </w:pPr>
    </w:p>
    <w:p w14:paraId="23B81FE7" w14:textId="77777777" w:rsidR="008378A8" w:rsidRDefault="008378A8" w:rsidP="00D73A67">
      <w:pPr>
        <w:tabs>
          <w:tab w:val="left" w:pos="1461"/>
        </w:tabs>
        <w:spacing w:line="273" w:lineRule="auto"/>
        <w:ind w:right="554"/>
      </w:pPr>
    </w:p>
    <w:p w14:paraId="263240F8" w14:textId="77777777" w:rsidR="008378A8" w:rsidRDefault="008378A8" w:rsidP="00D73A67">
      <w:pPr>
        <w:tabs>
          <w:tab w:val="left" w:pos="1461"/>
        </w:tabs>
        <w:spacing w:line="273" w:lineRule="auto"/>
        <w:ind w:right="554"/>
      </w:pPr>
    </w:p>
    <w:p w14:paraId="3EA5C211" w14:textId="77777777" w:rsidR="008378A8" w:rsidRDefault="008378A8" w:rsidP="00D73A67">
      <w:pPr>
        <w:tabs>
          <w:tab w:val="left" w:pos="1461"/>
        </w:tabs>
        <w:spacing w:line="273" w:lineRule="auto"/>
        <w:ind w:right="554"/>
      </w:pPr>
    </w:p>
    <w:p w14:paraId="5037FDC1" w14:textId="77777777" w:rsidR="008378A8" w:rsidRDefault="008378A8" w:rsidP="00D73A67">
      <w:pPr>
        <w:tabs>
          <w:tab w:val="left" w:pos="1461"/>
        </w:tabs>
        <w:spacing w:line="273" w:lineRule="auto"/>
        <w:ind w:right="554"/>
      </w:pPr>
    </w:p>
    <w:p w14:paraId="4F68DB33" w14:textId="77777777" w:rsidR="008378A8" w:rsidRDefault="008378A8" w:rsidP="00D73A67">
      <w:pPr>
        <w:tabs>
          <w:tab w:val="left" w:pos="1461"/>
        </w:tabs>
        <w:spacing w:line="273" w:lineRule="auto"/>
        <w:ind w:right="554"/>
      </w:pPr>
    </w:p>
    <w:p w14:paraId="2D717C18" w14:textId="77777777" w:rsidR="008378A8" w:rsidRDefault="008378A8" w:rsidP="00D73A67">
      <w:pPr>
        <w:tabs>
          <w:tab w:val="left" w:pos="1461"/>
        </w:tabs>
        <w:spacing w:line="273" w:lineRule="auto"/>
        <w:ind w:right="554"/>
      </w:pPr>
    </w:p>
    <w:p w14:paraId="2480DFC1" w14:textId="1DA39FFC" w:rsidR="00C0541E" w:rsidRDefault="0055772B" w:rsidP="008378A8">
      <w:pPr>
        <w:pStyle w:val="BodyText"/>
        <w:spacing w:before="2"/>
      </w:pPr>
      <w:r>
        <w:rPr>
          <w:noProof/>
        </w:rPr>
        <mc:AlternateContent>
          <mc:Choice Requires="wps">
            <w:drawing>
              <wp:anchor distT="0" distB="0" distL="0" distR="0" simplePos="0" relativeHeight="251657728" behindDoc="1" locked="0" layoutInCell="1" allowOverlap="1" wp14:anchorId="3A9113AB" wp14:editId="04728B02">
                <wp:simplePos x="0" y="0"/>
                <wp:positionH relativeFrom="page">
                  <wp:posOffset>914400</wp:posOffset>
                </wp:positionH>
                <wp:positionV relativeFrom="paragraph">
                  <wp:posOffset>90170</wp:posOffset>
                </wp:positionV>
                <wp:extent cx="1828800" cy="6350"/>
                <wp:effectExtent l="0" t="0" r="0" b="0"/>
                <wp:wrapTopAndBottom/>
                <wp:docPr id="3"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7381D0" id="docshape3" o:spid="_x0000_s1026" style="position:absolute;margin-left:1in;margin-top:7.1pt;width:2in;height:.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" fillcolor="black" stroked="f">
                <w10:wrap type="topAndBottom" anchorx="page"/>
              </v:rect>
            </w:pict>
          </mc:Fallback>
        </mc:AlternateContent>
      </w:r>
      <w:r w:rsidR="00C0541E">
        <w:rPr>
          <w:rStyle w:val="FootnoteReference"/>
        </w:rPr>
        <w:footnoteRef/>
      </w:r>
      <w:r w:rsidR="00C0541E">
        <w:t xml:space="preserve"> Veterans as a Percent of County Populations (FY2017): Alabama (9/27/18) - https://www.va.gov/vetdata/docs/SpecialReports/State_Summaries_Alabama.pdf </w:t>
      </w:r>
    </w:p>
    <w:p w14:paraId="1D6E2A1A" w14:textId="77777777" w:rsidR="00950F0E" w:rsidRDefault="00950F0E">
      <w:pPr>
        <w:rPr>
          <w:sz w:val="20"/>
        </w:rPr>
        <w:sectPr w:rsidR="00950F0E">
          <w:headerReference w:type="even" r:id="rId16"/>
          <w:headerReference w:type="default" r:id="rId17"/>
          <w:footerReference w:type="default" r:id="rId18"/>
          <w:headerReference w:type="first" r:id="rId19"/>
          <w:pgSz w:w="12240" w:h="15840"/>
          <w:pgMar w:top="1360" w:right="880" w:bottom="1060" w:left="1060" w:header="0" w:footer="880" w:gutter="0"/>
          <w:cols w:space="720"/>
        </w:sectPr>
      </w:pPr>
    </w:p>
    <w:p w14:paraId="75B887B1" w14:textId="77777777" w:rsidR="008378A8" w:rsidRDefault="008378A8" w:rsidP="00004937">
      <w:pPr>
        <w:pStyle w:val="BodyText"/>
        <w:spacing w:line="276" w:lineRule="auto"/>
        <w:ind w:right="554"/>
        <w:jc w:val="both"/>
      </w:pPr>
      <w:bookmarkStart w:id="2" w:name="_Hlk138318490"/>
    </w:p>
    <w:p w14:paraId="088C647D" w14:textId="2E23A542" w:rsidR="00303F25" w:rsidRPr="00004937" w:rsidRDefault="00303F25" w:rsidP="00303F25">
      <w:pPr>
        <w:pStyle w:val="BodyText"/>
        <w:spacing w:line="276" w:lineRule="auto"/>
        <w:ind w:left="380" w:right="554"/>
        <w:jc w:val="center"/>
        <w:rPr>
          <w:b/>
          <w:bCs/>
          <w:sz w:val="28"/>
          <w:szCs w:val="28"/>
        </w:rPr>
      </w:pPr>
      <w:r w:rsidRPr="00004937">
        <w:rPr>
          <w:b/>
          <w:bCs/>
          <w:sz w:val="28"/>
          <w:szCs w:val="28"/>
        </w:rPr>
        <w:t>Addendum A</w:t>
      </w:r>
    </w:p>
    <w:p w14:paraId="51C02B17" w14:textId="3C10EB0E" w:rsidR="00303F25" w:rsidRPr="00004937" w:rsidRDefault="00303F25" w:rsidP="00303F25">
      <w:pPr>
        <w:pStyle w:val="BodyText"/>
        <w:spacing w:line="276" w:lineRule="auto"/>
        <w:ind w:left="380" w:right="554"/>
        <w:jc w:val="center"/>
        <w:rPr>
          <w:b/>
          <w:bCs/>
          <w:sz w:val="28"/>
          <w:szCs w:val="28"/>
        </w:rPr>
      </w:pPr>
      <w:r w:rsidRPr="00004937">
        <w:rPr>
          <w:b/>
          <w:bCs/>
          <w:sz w:val="28"/>
          <w:szCs w:val="28"/>
        </w:rPr>
        <w:t>Alabama Housing Finance Authority’s</w:t>
      </w:r>
    </w:p>
    <w:p w14:paraId="72E02885" w14:textId="1AAD7BE6" w:rsidR="00303F25" w:rsidRPr="00004937" w:rsidRDefault="00960216" w:rsidP="00303F25">
      <w:pPr>
        <w:pStyle w:val="BodyText"/>
        <w:spacing w:line="276" w:lineRule="auto"/>
        <w:ind w:left="380" w:right="554"/>
        <w:jc w:val="center"/>
        <w:rPr>
          <w:b/>
          <w:bCs/>
          <w:sz w:val="28"/>
          <w:szCs w:val="28"/>
        </w:rPr>
      </w:pPr>
      <w:r w:rsidRPr="00004937">
        <w:rPr>
          <w:b/>
          <w:bCs/>
          <w:sz w:val="28"/>
          <w:szCs w:val="28"/>
        </w:rPr>
        <w:t>Estimated/Determination of HTF Funds Received</w:t>
      </w:r>
    </w:p>
    <w:p w14:paraId="33F8BBDF" w14:textId="77777777" w:rsidR="0031282C" w:rsidRPr="00004937" w:rsidRDefault="0031282C" w:rsidP="00303F25">
      <w:pPr>
        <w:rPr>
          <w:sz w:val="36"/>
          <w:szCs w:val="36"/>
        </w:rPr>
      </w:pPr>
    </w:p>
    <w:p w14:paraId="35A944CB" w14:textId="1029F06A" w:rsidR="00960216" w:rsidRPr="00004937" w:rsidRDefault="00960216" w:rsidP="00664A64">
      <w:pPr>
        <w:jc w:val="center"/>
        <w:rPr>
          <w:b/>
          <w:bCs/>
          <w:sz w:val="24"/>
          <w:szCs w:val="24"/>
        </w:rPr>
      </w:pPr>
      <w:r w:rsidRPr="00004937">
        <w:rPr>
          <w:b/>
          <w:bCs/>
          <w:sz w:val="24"/>
          <w:szCs w:val="24"/>
        </w:rPr>
        <w:t>Allocation of HTF Funds</w:t>
      </w:r>
    </w:p>
    <w:p w14:paraId="3F2F6B83" w14:textId="77777777" w:rsidR="00004937" w:rsidRPr="00004937" w:rsidRDefault="00004937" w:rsidP="00004937">
      <w:pPr>
        <w:rPr>
          <w:b/>
          <w:bCs/>
          <w:sz w:val="24"/>
          <w:szCs w:val="24"/>
        </w:rPr>
      </w:pPr>
    </w:p>
    <w:p w14:paraId="27EADD67" w14:textId="0F02DFAF" w:rsidR="00004937" w:rsidRPr="00004937" w:rsidRDefault="00004937" w:rsidP="00004937">
      <w:pPr>
        <w:rPr>
          <w:b/>
          <w:bCs/>
          <w:sz w:val="24"/>
          <w:szCs w:val="24"/>
        </w:rPr>
      </w:pPr>
      <w:r w:rsidRPr="00004937">
        <w:rPr>
          <w:b/>
          <w:bCs/>
          <w:sz w:val="24"/>
          <w:szCs w:val="24"/>
        </w:rPr>
        <w:t>202</w:t>
      </w:r>
      <w:r w:rsidR="00040B40">
        <w:rPr>
          <w:b/>
          <w:bCs/>
          <w:sz w:val="24"/>
          <w:szCs w:val="24"/>
        </w:rPr>
        <w:t>7</w:t>
      </w:r>
      <w:r w:rsidRPr="00004937">
        <w:rPr>
          <w:b/>
          <w:bCs/>
          <w:sz w:val="24"/>
          <w:szCs w:val="24"/>
        </w:rPr>
        <w:t xml:space="preserve"> HTF Estimated Funds Received:</w:t>
      </w:r>
    </w:p>
    <w:p w14:paraId="783C800C" w14:textId="77777777" w:rsidR="00004937" w:rsidRPr="00004937" w:rsidRDefault="00004937" w:rsidP="00004937">
      <w:pPr>
        <w:rPr>
          <w:b/>
          <w:bCs/>
          <w:sz w:val="24"/>
          <w:szCs w:val="24"/>
        </w:rPr>
      </w:pPr>
    </w:p>
    <w:p w14:paraId="484B844D" w14:textId="0983308E" w:rsidR="00004937" w:rsidRPr="00004937" w:rsidRDefault="00004937" w:rsidP="00004937">
      <w:pPr>
        <w:rPr>
          <w:b/>
          <w:bCs/>
          <w:sz w:val="24"/>
          <w:szCs w:val="24"/>
        </w:rPr>
      </w:pPr>
      <w:r w:rsidRPr="00004937">
        <w:rPr>
          <w:b/>
          <w:bCs/>
          <w:sz w:val="24"/>
          <w:szCs w:val="24"/>
        </w:rPr>
        <w:t>Estimated Uses:</w:t>
      </w:r>
      <w:r w:rsidRPr="00004937">
        <w:rPr>
          <w:sz w:val="24"/>
          <w:szCs w:val="24"/>
        </w:rPr>
        <w:tab/>
      </w:r>
      <w:r w:rsidRPr="00004937">
        <w:rPr>
          <w:sz w:val="24"/>
          <w:szCs w:val="24"/>
        </w:rPr>
        <w:tab/>
      </w:r>
      <w:r w:rsidRPr="00004937">
        <w:rPr>
          <w:sz w:val="24"/>
          <w:szCs w:val="24"/>
        </w:rPr>
        <w:tab/>
      </w:r>
      <w:r w:rsidRPr="00004937">
        <w:rPr>
          <w:sz w:val="24"/>
          <w:szCs w:val="24"/>
        </w:rPr>
        <w:tab/>
        <w:t>$3,</w:t>
      </w:r>
      <w:r w:rsidR="007601B7">
        <w:rPr>
          <w:sz w:val="24"/>
          <w:szCs w:val="24"/>
        </w:rPr>
        <w:t>001,259.00</w:t>
      </w:r>
    </w:p>
    <w:p w14:paraId="3604C21E" w14:textId="77777777" w:rsidR="00004937" w:rsidRPr="00004937" w:rsidRDefault="00004937" w:rsidP="00004937">
      <w:pPr>
        <w:rPr>
          <w:b/>
          <w:bCs/>
          <w:sz w:val="24"/>
          <w:szCs w:val="24"/>
        </w:rPr>
      </w:pPr>
    </w:p>
    <w:p w14:paraId="11619946" w14:textId="3675A3FE" w:rsidR="00004937" w:rsidRPr="00004937" w:rsidRDefault="00004937" w:rsidP="00004937">
      <w:pPr>
        <w:rPr>
          <w:sz w:val="24"/>
          <w:szCs w:val="24"/>
        </w:rPr>
      </w:pPr>
      <w:r w:rsidRPr="00004937">
        <w:rPr>
          <w:b/>
          <w:bCs/>
          <w:sz w:val="24"/>
          <w:szCs w:val="24"/>
        </w:rPr>
        <w:t>Grants:</w:t>
      </w:r>
      <w:r w:rsidRPr="00004937">
        <w:rPr>
          <w:b/>
          <w:bCs/>
          <w:sz w:val="24"/>
          <w:szCs w:val="24"/>
        </w:rPr>
        <w:tab/>
      </w:r>
      <w:r w:rsidRPr="00004937">
        <w:rPr>
          <w:b/>
          <w:bCs/>
          <w:sz w:val="24"/>
          <w:szCs w:val="24"/>
        </w:rPr>
        <w:tab/>
      </w:r>
      <w:r w:rsidRPr="00004937">
        <w:rPr>
          <w:b/>
          <w:bCs/>
          <w:sz w:val="24"/>
          <w:szCs w:val="24"/>
        </w:rPr>
        <w:tab/>
      </w:r>
      <w:r w:rsidRPr="00004937">
        <w:rPr>
          <w:b/>
          <w:bCs/>
          <w:sz w:val="24"/>
          <w:szCs w:val="24"/>
        </w:rPr>
        <w:tab/>
      </w:r>
      <w:r w:rsidRPr="00004937">
        <w:rPr>
          <w:b/>
          <w:bCs/>
          <w:sz w:val="24"/>
          <w:szCs w:val="24"/>
        </w:rPr>
        <w:tab/>
      </w:r>
      <w:r w:rsidR="007601B7">
        <w:rPr>
          <w:sz w:val="24"/>
          <w:szCs w:val="24"/>
        </w:rPr>
        <w:t>$2,701,133.10</w:t>
      </w:r>
    </w:p>
    <w:p w14:paraId="066B4086" w14:textId="77777777" w:rsidR="00004937" w:rsidRDefault="00004937" w:rsidP="00004937">
      <w:pPr>
        <w:rPr>
          <w:b/>
          <w:bCs/>
          <w:sz w:val="24"/>
          <w:szCs w:val="24"/>
        </w:rPr>
      </w:pPr>
    </w:p>
    <w:p w14:paraId="31C59957" w14:textId="54271D56" w:rsidR="00004937" w:rsidRPr="00004937" w:rsidRDefault="00004937" w:rsidP="00004937">
      <w:pPr>
        <w:rPr>
          <w:b/>
          <w:bCs/>
          <w:sz w:val="24"/>
          <w:szCs w:val="24"/>
        </w:rPr>
      </w:pPr>
      <w:r w:rsidRPr="00004937">
        <w:rPr>
          <w:b/>
          <w:bCs/>
          <w:sz w:val="24"/>
          <w:szCs w:val="24"/>
        </w:rPr>
        <w:t>Administration Fees:</w:t>
      </w:r>
      <w:r w:rsidRPr="00004937">
        <w:rPr>
          <w:b/>
          <w:bCs/>
          <w:sz w:val="24"/>
          <w:szCs w:val="24"/>
        </w:rPr>
        <w:tab/>
      </w:r>
      <w:r w:rsidRPr="00004937">
        <w:rPr>
          <w:b/>
          <w:bCs/>
          <w:sz w:val="24"/>
          <w:szCs w:val="24"/>
        </w:rPr>
        <w:tab/>
      </w:r>
      <w:r w:rsidRPr="00004937">
        <w:rPr>
          <w:b/>
          <w:bCs/>
          <w:sz w:val="24"/>
          <w:szCs w:val="24"/>
        </w:rPr>
        <w:tab/>
      </w:r>
      <w:r w:rsidR="007601B7">
        <w:rPr>
          <w:b/>
          <w:bCs/>
          <w:sz w:val="24"/>
          <w:szCs w:val="24"/>
        </w:rPr>
        <w:t xml:space="preserve">   </w:t>
      </w:r>
      <w:r w:rsidR="007601B7">
        <w:rPr>
          <w:sz w:val="24"/>
          <w:szCs w:val="24"/>
        </w:rPr>
        <w:t>$300,125.90</w:t>
      </w:r>
    </w:p>
    <w:p w14:paraId="0498657E" w14:textId="77777777" w:rsidR="00004937" w:rsidRPr="00004937" w:rsidRDefault="00004937" w:rsidP="00004937">
      <w:pPr>
        <w:rPr>
          <w:b/>
          <w:bCs/>
        </w:rPr>
      </w:pPr>
    </w:p>
    <w:p w14:paraId="657A3FCE" w14:textId="77777777" w:rsidR="00004937" w:rsidRPr="00004937" w:rsidRDefault="00004937" w:rsidP="00004937">
      <w:pPr>
        <w:rPr>
          <w:b/>
          <w:bCs/>
        </w:rPr>
      </w:pPr>
    </w:p>
    <w:bookmarkEnd w:id="2"/>
    <w:p w14:paraId="456F2BB1" w14:textId="652B9449" w:rsidR="00303F25" w:rsidRDefault="001838DE" w:rsidP="00D06FA5">
      <w:pPr>
        <w:pStyle w:val="BodyText"/>
        <w:spacing w:line="276" w:lineRule="auto"/>
        <w:ind w:left="380" w:right="554"/>
      </w:pPr>
      <w:r>
        <w:rPr>
          <w:noProof/>
        </w:rPr>
        <mc:AlternateContent>
          <mc:Choice Requires="wps">
            <w:drawing>
              <wp:anchor distT="0" distB="0" distL="114300" distR="114300" simplePos="0" relativeHeight="251659264" behindDoc="0" locked="0" layoutInCell="1" allowOverlap="1" wp14:anchorId="53E4A463" wp14:editId="12FAA37E">
                <wp:simplePos x="0" y="0"/>
                <wp:positionH relativeFrom="column">
                  <wp:posOffset>6108700</wp:posOffset>
                </wp:positionH>
                <wp:positionV relativeFrom="paragraph">
                  <wp:posOffset>5325110</wp:posOffset>
                </wp:positionV>
                <wp:extent cx="619125" cy="314325"/>
                <wp:effectExtent l="0" t="0" r="9525" b="9525"/>
                <wp:wrapNone/>
                <wp:docPr id="626137078" name="Text Box 1"/>
                <wp:cNvGraphicFramePr/>
                <a:graphic xmlns:a="http://schemas.openxmlformats.org/drawingml/2006/main">
                  <a:graphicData uri="http://schemas.microsoft.com/office/word/2010/wordprocessingShape">
                    <wps:wsp>
                      <wps:cNvSpPr txBox="1"/>
                      <wps:spPr>
                        <a:xfrm>
                          <a:off x="0" y="0"/>
                          <a:ext cx="619125" cy="314325"/>
                        </a:xfrm>
                        <a:prstGeom prst="rect">
                          <a:avLst/>
                        </a:prstGeom>
                        <a:solidFill>
                          <a:schemeClr val="lt1"/>
                        </a:solidFill>
                        <a:ln w="6350">
                          <a:noFill/>
                        </a:ln>
                      </wps:spPr>
                      <wps:txbx>
                        <w:txbxContent>
                          <w:p w14:paraId="496AE24B" w14:textId="50817D48" w:rsidR="001838DE" w:rsidRDefault="001838DE">
                            <w:r>
                              <w:t>A-1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3E4A463" id="_x0000_t202" coordsize="21600,21600" o:spt="202" path="m,l,21600r21600,l21600,xe">
                <v:stroke joinstyle="miter"/>
                <v:path gradientshapeok="t" o:connecttype="rect"/>
              </v:shapetype>
              <v:shape id="Text Box 1" o:spid="_x0000_s1026" type="#_x0000_t202" style="position:absolute;left:0;text-align:left;margin-left:481pt;margin-top:419.3pt;width:48.75pt;height:24.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" fillcolor="white [3201]" stroked="f" strokeweight=".5pt">
                <v:textbox>
                  <w:txbxContent>
                    <w:p w14:paraId="496AE24B" w14:textId="50817D48" w:rsidR="001838DE" w:rsidRDefault="001838DE">
                      <w:r>
                        <w:t>A-1</w:t>
                      </w:r>
                    </w:p>
                  </w:txbxContent>
                </v:textbox>
              </v:shape>
            </w:pict>
          </mc:Fallback>
        </mc:AlternateContent>
      </w:r>
    </w:p>
    <w:sectPr w:rsidR="00303F25">
      <w:headerReference w:type="even" r:id="rId20"/>
      <w:headerReference w:type="default" r:id="rId21"/>
      <w:footerReference w:type="default" r:id="rId22"/>
      <w:headerReference w:type="first" r:id="rId23"/>
      <w:pgSz w:w="12240" w:h="15840"/>
      <w:pgMar w:top="1640" w:right="880" w:bottom="1060" w:left="1060" w:header="0" w:footer="8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C8876" w14:textId="77777777" w:rsidR="009E78D9" w:rsidRDefault="009E78D9">
      <w:r>
        <w:separator/>
      </w:r>
    </w:p>
  </w:endnote>
  <w:endnote w:type="continuationSeparator" w:id="0">
    <w:p w14:paraId="69682BC5" w14:textId="77777777" w:rsidR="009E78D9" w:rsidRDefault="009E7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haparral Pro">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C4202" w14:textId="77777777" w:rsidR="00EC6132" w:rsidRDefault="00EC61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A1078" w14:textId="77777777" w:rsidR="00EC6132" w:rsidRDefault="00EC61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83450" w14:textId="77777777" w:rsidR="00EC6132" w:rsidRDefault="00EC613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6940976"/>
      <w:docPartObj>
        <w:docPartGallery w:val="Page Numbers (Bottom of Page)"/>
        <w:docPartUnique/>
      </w:docPartObj>
    </w:sdtPr>
    <w:sdtEndPr>
      <w:rPr>
        <w:noProof/>
        <w:sz w:val="20"/>
        <w:szCs w:val="20"/>
      </w:rPr>
    </w:sdtEndPr>
    <w:sdtContent>
      <w:p w14:paraId="533B3F89" w14:textId="15348041" w:rsidR="00FD5A55" w:rsidRDefault="00CF452A" w:rsidP="00CF452A">
        <w:pPr>
          <w:tabs>
            <w:tab w:val="left" w:pos="4395"/>
          </w:tabs>
          <w:spacing w:before="14"/>
          <w:ind w:left="20"/>
        </w:pPr>
        <w:r>
          <w:tab/>
        </w:r>
      </w:p>
      <w:p w14:paraId="60D6F8D9" w14:textId="77777777" w:rsidR="00FD5A55" w:rsidRDefault="00FD5A55" w:rsidP="001838DE">
        <w:pPr>
          <w:spacing w:before="14"/>
          <w:ind w:left="20"/>
        </w:pPr>
      </w:p>
      <w:p w14:paraId="550140FE" w14:textId="38ACFC68" w:rsidR="001838DE" w:rsidRDefault="00AC62CA" w:rsidP="00EC6132">
        <w:pPr>
          <w:spacing w:before="14"/>
          <w:rPr>
            <w:sz w:val="16"/>
          </w:rPr>
        </w:pPr>
        <w:bookmarkStart w:id="1" w:name="_Hlk203731103"/>
        <w:r>
          <w:rPr>
            <w:sz w:val="16"/>
          </w:rPr>
          <w:t xml:space="preserve">Draft </w:t>
        </w:r>
        <w:r w:rsidR="001838DE" w:rsidRPr="00177786">
          <w:rPr>
            <w:sz w:val="16"/>
          </w:rPr>
          <w:t>202</w:t>
        </w:r>
        <w:r w:rsidR="00062269">
          <w:rPr>
            <w:sz w:val="16"/>
          </w:rPr>
          <w:t>7</w:t>
        </w:r>
        <w:r w:rsidR="001838DE" w:rsidRPr="00177786">
          <w:rPr>
            <w:spacing w:val="-1"/>
            <w:sz w:val="16"/>
          </w:rPr>
          <w:t xml:space="preserve"> </w:t>
        </w:r>
        <w:r w:rsidR="001838DE" w:rsidRPr="00177786">
          <w:rPr>
            <w:sz w:val="16"/>
          </w:rPr>
          <w:t>AHFA</w:t>
        </w:r>
        <w:r w:rsidR="001838DE" w:rsidRPr="00177786">
          <w:rPr>
            <w:spacing w:val="-4"/>
            <w:sz w:val="16"/>
          </w:rPr>
          <w:t xml:space="preserve"> </w:t>
        </w:r>
        <w:r w:rsidR="007601B7">
          <w:rPr>
            <w:sz w:val="16"/>
          </w:rPr>
          <w:t xml:space="preserve">NHTF Plan </w:t>
        </w:r>
        <w:r w:rsidR="00062269">
          <w:rPr>
            <w:sz w:val="16"/>
          </w:rPr>
          <w:t>– Public Comment Version</w:t>
        </w:r>
        <w:r w:rsidR="007601B7">
          <w:rPr>
            <w:sz w:val="16"/>
          </w:rPr>
          <w:t xml:space="preserve">                                                                   </w:t>
        </w:r>
        <w:r w:rsidR="00177786" w:rsidRPr="00E9755D">
          <w:rPr>
            <w:spacing w:val="-4"/>
            <w:sz w:val="16"/>
          </w:rPr>
          <w:t xml:space="preserve"> </w:t>
        </w:r>
        <w:r w:rsidR="00177786" w:rsidRPr="00E9755D">
          <w:rPr>
            <w:spacing w:val="-4"/>
            <w:sz w:val="16"/>
          </w:rPr>
          <w:tab/>
        </w:r>
        <w:r w:rsidR="00177786" w:rsidRPr="00E9755D">
          <w:rPr>
            <w:spacing w:val="-4"/>
            <w:sz w:val="16"/>
          </w:rPr>
          <w:tab/>
        </w:r>
        <w:r w:rsidR="00177786" w:rsidRPr="00E9755D">
          <w:rPr>
            <w:spacing w:val="-4"/>
            <w:sz w:val="16"/>
          </w:rPr>
          <w:tab/>
        </w:r>
        <w:r w:rsidR="00177786" w:rsidRPr="00E9755D">
          <w:rPr>
            <w:spacing w:val="-4"/>
            <w:sz w:val="16"/>
          </w:rPr>
          <w:tab/>
        </w:r>
        <w:r w:rsidR="00177786" w:rsidRPr="00E9755D">
          <w:rPr>
            <w:spacing w:val="-4"/>
            <w:sz w:val="16"/>
          </w:rPr>
          <w:tab/>
        </w:r>
      </w:p>
      <w:bookmarkEnd w:id="1"/>
      <w:p w14:paraId="39EA5C90" w14:textId="38F40EC7" w:rsidR="007A4B94" w:rsidRPr="00E9755D" w:rsidRDefault="00062269" w:rsidP="007601B7">
        <w:pPr>
          <w:pStyle w:val="Footer"/>
          <w:tabs>
            <w:tab w:val="right" w:pos="10300"/>
          </w:tabs>
          <w:rPr>
            <w:sz w:val="20"/>
            <w:szCs w:val="20"/>
          </w:rPr>
        </w:pPr>
        <w:r>
          <w:rPr>
            <w:spacing w:val="-4"/>
            <w:sz w:val="16"/>
          </w:rPr>
          <w:t xml:space="preserve">Adopted December </w:t>
        </w:r>
        <w:r w:rsidR="00EC6132">
          <w:rPr>
            <w:spacing w:val="-4"/>
            <w:sz w:val="16"/>
          </w:rPr>
          <w:t>4</w:t>
        </w:r>
        <w:r>
          <w:rPr>
            <w:spacing w:val="-4"/>
            <w:sz w:val="16"/>
          </w:rPr>
          <w:t xml:space="preserve">, </w:t>
        </w:r>
        <w:proofErr w:type="gramStart"/>
        <w:r>
          <w:rPr>
            <w:spacing w:val="-4"/>
            <w:sz w:val="16"/>
          </w:rPr>
          <w:t>2025</w:t>
        </w:r>
        <w:proofErr w:type="gramEnd"/>
        <w:r w:rsidR="007601B7">
          <w:rPr>
            <w:sz w:val="20"/>
            <w:szCs w:val="20"/>
          </w:rPr>
          <w:tab/>
        </w:r>
        <w:r w:rsidR="007601B7">
          <w:rPr>
            <w:sz w:val="20"/>
            <w:szCs w:val="20"/>
          </w:rPr>
          <w:tab/>
        </w:r>
        <w:r w:rsidR="007601B7">
          <w:rPr>
            <w:sz w:val="20"/>
            <w:szCs w:val="20"/>
          </w:rPr>
          <w:tab/>
        </w:r>
        <w:r w:rsidR="007A4B94" w:rsidRPr="00E9755D">
          <w:rPr>
            <w:sz w:val="20"/>
            <w:szCs w:val="20"/>
          </w:rPr>
          <w:fldChar w:fldCharType="begin"/>
        </w:r>
        <w:r w:rsidR="007A4B94" w:rsidRPr="00E9755D">
          <w:rPr>
            <w:sz w:val="20"/>
            <w:szCs w:val="20"/>
          </w:rPr>
          <w:instrText xml:space="preserve"> PAGE   \* MERGEFORMAT </w:instrText>
        </w:r>
        <w:r w:rsidR="007A4B94" w:rsidRPr="00E9755D">
          <w:rPr>
            <w:sz w:val="20"/>
            <w:szCs w:val="20"/>
          </w:rPr>
          <w:fldChar w:fldCharType="separate"/>
        </w:r>
        <w:r w:rsidR="007A4B94" w:rsidRPr="00E9755D">
          <w:rPr>
            <w:noProof/>
            <w:sz w:val="20"/>
            <w:szCs w:val="20"/>
          </w:rPr>
          <w:t>2</w:t>
        </w:r>
        <w:r w:rsidR="007A4B94" w:rsidRPr="00E9755D">
          <w:rPr>
            <w:noProof/>
            <w:sz w:val="20"/>
            <w:szCs w:val="20"/>
          </w:rPr>
          <w:fldChar w:fldCharType="end"/>
        </w:r>
        <w:r w:rsidR="00177786" w:rsidRPr="00E9755D">
          <w:rPr>
            <w:noProof/>
            <w:sz w:val="20"/>
            <w:szCs w:val="20"/>
          </w:rPr>
          <w:t xml:space="preserve"> of </w:t>
        </w:r>
        <w:r w:rsidR="00CF452A">
          <w:rPr>
            <w:noProof/>
            <w:sz w:val="20"/>
            <w:szCs w:val="20"/>
          </w:rPr>
          <w:t>1</w:t>
        </w:r>
        <w:r w:rsidR="002517F3">
          <w:rPr>
            <w:noProof/>
            <w:sz w:val="20"/>
            <w:szCs w:val="20"/>
          </w:rPr>
          <w:t>3</w:t>
        </w:r>
      </w:p>
    </w:sdtContent>
  </w:sdt>
  <w:p w14:paraId="5FC52CD0" w14:textId="16E0675F" w:rsidR="00950F0E" w:rsidRDefault="00950F0E">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8960288"/>
      <w:docPartObj>
        <w:docPartGallery w:val="Page Numbers (Bottom of Page)"/>
        <w:docPartUnique/>
      </w:docPartObj>
    </w:sdtPr>
    <w:sdtEndPr>
      <w:rPr>
        <w:noProof/>
      </w:rPr>
    </w:sdtEndPr>
    <w:sdtContent>
      <w:p w14:paraId="459905D9" w14:textId="685AA2B7" w:rsidR="007601B7" w:rsidRPr="00040B40" w:rsidRDefault="007601B7" w:rsidP="007601B7">
        <w:pPr>
          <w:spacing w:before="14"/>
          <w:ind w:left="20"/>
          <w:rPr>
            <w:sz w:val="16"/>
          </w:rPr>
        </w:pPr>
        <w:r w:rsidRPr="00040B40">
          <w:rPr>
            <w:sz w:val="16"/>
          </w:rPr>
          <w:t>202</w:t>
        </w:r>
        <w:r w:rsidR="00040B40" w:rsidRPr="00040B40">
          <w:rPr>
            <w:sz w:val="16"/>
          </w:rPr>
          <w:t>7</w:t>
        </w:r>
        <w:r w:rsidRPr="00040B40">
          <w:rPr>
            <w:spacing w:val="-1"/>
            <w:sz w:val="16"/>
          </w:rPr>
          <w:t xml:space="preserve"> </w:t>
        </w:r>
        <w:r w:rsidRPr="00040B40">
          <w:rPr>
            <w:sz w:val="16"/>
          </w:rPr>
          <w:t>AHFA</w:t>
        </w:r>
        <w:r w:rsidRPr="00040B40">
          <w:rPr>
            <w:spacing w:val="-4"/>
            <w:sz w:val="16"/>
          </w:rPr>
          <w:t xml:space="preserve"> </w:t>
        </w:r>
        <w:r w:rsidRPr="00040B40">
          <w:rPr>
            <w:sz w:val="16"/>
          </w:rPr>
          <w:t xml:space="preserve">NHTF Plan </w:t>
        </w:r>
        <w:r w:rsidR="00040B40" w:rsidRPr="00040B40">
          <w:rPr>
            <w:sz w:val="16"/>
          </w:rPr>
          <w:t>– Public Comment Vers</w:t>
        </w:r>
        <w:r w:rsidR="00040B40" w:rsidRPr="00EC6132">
          <w:rPr>
            <w:sz w:val="16"/>
          </w:rPr>
          <w:t>ion</w:t>
        </w:r>
        <w:r w:rsidRPr="00040B40">
          <w:rPr>
            <w:sz w:val="16"/>
          </w:rPr>
          <w:t xml:space="preserve">                                                                   </w:t>
        </w:r>
        <w:r w:rsidRPr="00040B40">
          <w:rPr>
            <w:spacing w:val="-4"/>
            <w:sz w:val="16"/>
          </w:rPr>
          <w:t xml:space="preserve"> </w:t>
        </w:r>
        <w:r w:rsidRPr="00040B40">
          <w:rPr>
            <w:spacing w:val="-4"/>
            <w:sz w:val="16"/>
          </w:rPr>
          <w:tab/>
        </w:r>
        <w:r w:rsidRPr="00040B40">
          <w:rPr>
            <w:spacing w:val="-4"/>
            <w:sz w:val="16"/>
          </w:rPr>
          <w:tab/>
        </w:r>
        <w:r w:rsidRPr="00040B40">
          <w:rPr>
            <w:spacing w:val="-4"/>
            <w:sz w:val="16"/>
          </w:rPr>
          <w:tab/>
        </w:r>
        <w:r w:rsidRPr="00040B40">
          <w:rPr>
            <w:spacing w:val="-4"/>
            <w:sz w:val="16"/>
          </w:rPr>
          <w:tab/>
        </w:r>
        <w:r w:rsidRPr="00040B40">
          <w:rPr>
            <w:spacing w:val="-4"/>
            <w:sz w:val="16"/>
          </w:rPr>
          <w:tab/>
        </w:r>
      </w:p>
      <w:p w14:paraId="2C49A96B" w14:textId="5BF49822" w:rsidR="001838DE" w:rsidRPr="00177786" w:rsidRDefault="00040B40" w:rsidP="007601B7">
        <w:pPr>
          <w:spacing w:before="14"/>
          <w:ind w:left="20"/>
          <w:rPr>
            <w:sz w:val="16"/>
          </w:rPr>
        </w:pPr>
        <w:r>
          <w:rPr>
            <w:spacing w:val="-4"/>
            <w:sz w:val="16"/>
          </w:rPr>
          <w:t xml:space="preserve">December </w:t>
        </w:r>
        <w:r w:rsidR="00EC6132">
          <w:rPr>
            <w:spacing w:val="-4"/>
            <w:sz w:val="16"/>
          </w:rPr>
          <w:t>4</w:t>
        </w:r>
        <w:r>
          <w:rPr>
            <w:spacing w:val="-4"/>
            <w:sz w:val="16"/>
          </w:rPr>
          <w:t>, 2025</w:t>
        </w:r>
        <w:r w:rsidR="00177786" w:rsidRPr="00E9755D">
          <w:rPr>
            <w:spacing w:val="-4"/>
            <w:sz w:val="16"/>
          </w:rPr>
          <w:tab/>
        </w:r>
        <w:r w:rsidR="00177786" w:rsidRPr="00E9755D">
          <w:rPr>
            <w:spacing w:val="-4"/>
            <w:sz w:val="16"/>
          </w:rPr>
          <w:tab/>
        </w:r>
        <w:r w:rsidR="00177786" w:rsidRPr="00E9755D">
          <w:rPr>
            <w:spacing w:val="-4"/>
            <w:sz w:val="16"/>
          </w:rPr>
          <w:tab/>
        </w:r>
        <w:r w:rsidR="00177786" w:rsidRPr="00E9755D">
          <w:rPr>
            <w:spacing w:val="-4"/>
            <w:sz w:val="16"/>
          </w:rPr>
          <w:tab/>
        </w:r>
        <w:r w:rsidR="00177786" w:rsidRPr="00E9755D">
          <w:rPr>
            <w:spacing w:val="-4"/>
            <w:sz w:val="16"/>
          </w:rPr>
          <w:tab/>
        </w:r>
        <w:r w:rsidR="00177786" w:rsidRPr="00E9755D">
          <w:rPr>
            <w:spacing w:val="-4"/>
            <w:sz w:val="16"/>
          </w:rPr>
          <w:tab/>
        </w:r>
      </w:p>
      <w:p w14:paraId="20F5271E" w14:textId="7851625C" w:rsidR="001838DE" w:rsidRDefault="001838DE" w:rsidP="001838DE">
        <w:pPr>
          <w:ind w:left="20"/>
          <w:rPr>
            <w:sz w:val="16"/>
          </w:rPr>
        </w:pPr>
      </w:p>
      <w:p w14:paraId="77EA7B0B" w14:textId="5691C84E" w:rsidR="001838DE" w:rsidRDefault="00EC6132">
        <w:pPr>
          <w:pStyle w:val="Footer"/>
          <w:jc w:val="right"/>
        </w:pPr>
      </w:p>
    </w:sdtContent>
  </w:sdt>
  <w:p w14:paraId="797F4A55" w14:textId="77777777" w:rsidR="001838DE" w:rsidRDefault="001838DE">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7EF79" w14:textId="77777777" w:rsidR="009E78D9" w:rsidRDefault="009E78D9">
      <w:r>
        <w:separator/>
      </w:r>
    </w:p>
  </w:footnote>
  <w:footnote w:type="continuationSeparator" w:id="0">
    <w:p w14:paraId="256AA38A" w14:textId="77777777" w:rsidR="009E78D9" w:rsidRDefault="009E78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9F5BC" w14:textId="2553F24A" w:rsidR="0060284C" w:rsidRDefault="00EC6132">
    <w:pPr>
      <w:pStyle w:val="Header"/>
    </w:pPr>
    <w:r>
      <w:rPr>
        <w:noProof/>
      </w:rPr>
      <w:pict w14:anchorId="49B0F9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58407" o:spid="_x0000_s1026" type="#_x0000_t136" style="position:absolute;margin-left:0;margin-top:0;width:518.65pt;height:207.45pt;rotation:315;z-index:-251655168;mso-position-horizontal:center;mso-position-horizontal-relative:margin;mso-position-vertical:center;mso-position-vertical-relative:margin" o:allowincell="f" fillcolor="#a5a5a5 [2092]"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8A6D4" w14:textId="2AA3FE90" w:rsidR="0060284C" w:rsidRDefault="00EC6132">
    <w:pPr>
      <w:pStyle w:val="Header"/>
    </w:pPr>
    <w:r>
      <w:rPr>
        <w:noProof/>
      </w:rPr>
      <w:pict w14:anchorId="717182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58408" o:spid="_x0000_s1027" type="#_x0000_t136" style="position:absolute;margin-left:0;margin-top:0;width:518.65pt;height:207.45pt;rotation:315;z-index:-251653120;mso-position-horizontal:center;mso-position-horizontal-relative:margin;mso-position-vertical:center;mso-position-vertical-relative:margin" o:allowincell="f" fillcolor="#a5a5a5 [2092]"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E1AB6" w14:textId="23260AB8" w:rsidR="00040A52" w:rsidRPr="00040A52" w:rsidRDefault="00EC6132" w:rsidP="00040A52">
    <w:pPr>
      <w:pStyle w:val="Header"/>
      <w:jc w:val="center"/>
      <w:rPr>
        <w:b/>
        <w:bCs/>
        <w:sz w:val="48"/>
        <w:szCs w:val="48"/>
      </w:rPr>
    </w:pPr>
    <w:r>
      <w:rPr>
        <w:noProof/>
      </w:rPr>
      <w:pict w14:anchorId="6E0F9B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58406" o:spid="_x0000_s1025" type="#_x0000_t136" style="position:absolute;left:0;text-align:left;margin-left:0;margin-top:0;width:518.65pt;height:207.45pt;rotation:315;z-index:-251657216;mso-position-horizontal:center;mso-position-horizontal-relative:margin;mso-position-vertical:center;mso-position-vertical-relative:margin" o:allowincell="f" fillcolor="#a5a5a5 [2092]"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B453A" w14:textId="1395A79C" w:rsidR="0060284C" w:rsidRDefault="00EC6132">
    <w:pPr>
      <w:pStyle w:val="Header"/>
    </w:pPr>
    <w:r>
      <w:rPr>
        <w:noProof/>
      </w:rPr>
      <w:pict w14:anchorId="3C43E4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58410" o:spid="_x0000_s1029" type="#_x0000_t136" style="position:absolute;margin-left:0;margin-top:0;width:518.65pt;height:207.45pt;rotation:315;z-index:-251649024;mso-position-horizontal:center;mso-position-horizontal-relative:margin;mso-position-vertical:center;mso-position-vertical-relative:margin" o:allowincell="f" fillcolor="#a5a5a5 [2092]"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3F1DB" w14:textId="2E87986E" w:rsidR="0060284C" w:rsidRDefault="00EC6132">
    <w:pPr>
      <w:pStyle w:val="Header"/>
    </w:pPr>
    <w:r>
      <w:rPr>
        <w:noProof/>
      </w:rPr>
      <w:pict w14:anchorId="237084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58411" o:spid="_x0000_s1030" type="#_x0000_t136" style="position:absolute;margin-left:0;margin-top:0;width:518.65pt;height:207.45pt;rotation:315;z-index:-251646976;mso-position-horizontal:center;mso-position-horizontal-relative:margin;mso-position-vertical:center;mso-position-vertical-relative:margin" o:allowincell="f" fillcolor="#a5a5a5 [2092]" stroked="f">
          <v:fill opacity=".5"/>
          <v:textpath style="font-family:&quot;Times New Roman&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6C955" w14:textId="361ADC80" w:rsidR="0060284C" w:rsidRDefault="00EC6132">
    <w:pPr>
      <w:pStyle w:val="Header"/>
    </w:pPr>
    <w:r>
      <w:rPr>
        <w:noProof/>
      </w:rPr>
      <w:pict w14:anchorId="458FBB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58409" o:spid="_x0000_s1028" type="#_x0000_t136" style="position:absolute;margin-left:0;margin-top:0;width:518.65pt;height:207.45pt;rotation:315;z-index:-251651072;mso-position-horizontal:center;mso-position-horizontal-relative:margin;mso-position-vertical:center;mso-position-vertical-relative:margin" o:allowincell="f" fillcolor="#a5a5a5 [2092]" stroked="f">
          <v:fill opacity=".5"/>
          <v:textpath style="font-family:&quot;Times New Roman&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C81B1" w14:textId="0AAF5EAC" w:rsidR="0060284C" w:rsidRDefault="00EC6132">
    <w:pPr>
      <w:pStyle w:val="Header"/>
    </w:pPr>
    <w:r>
      <w:rPr>
        <w:noProof/>
      </w:rPr>
      <w:pict w14:anchorId="02C640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58413" o:spid="_x0000_s1032" type="#_x0000_t136" style="position:absolute;margin-left:0;margin-top:0;width:518.65pt;height:207.45pt;rotation:315;z-index:-251642880;mso-position-horizontal:center;mso-position-horizontal-relative:margin;mso-position-vertical:center;mso-position-vertical-relative:margin" o:allowincell="f" fillcolor="#a5a5a5 [2092]" stroked="f">
          <v:fill opacity=".5"/>
          <v:textpath style="font-family:&quot;Times New Roman&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B32FE" w14:textId="7396DA3A" w:rsidR="0060284C" w:rsidRDefault="00EC6132">
    <w:pPr>
      <w:pStyle w:val="Header"/>
    </w:pPr>
    <w:r>
      <w:rPr>
        <w:noProof/>
      </w:rPr>
      <w:pict w14:anchorId="3207E2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58414" o:spid="_x0000_s1033" type="#_x0000_t136" style="position:absolute;margin-left:0;margin-top:0;width:518.65pt;height:207.45pt;rotation:315;z-index:-251640832;mso-position-horizontal:center;mso-position-horizontal-relative:margin;mso-position-vertical:center;mso-position-vertical-relative:margin" o:allowincell="f" fillcolor="#a5a5a5 [2092]" stroked="f">
          <v:fill opacity=".5"/>
          <v:textpath style="font-family:&quot;Times New Roman&quot;;font-size:1p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DA0AB" w14:textId="3FC379AA" w:rsidR="0060284C" w:rsidRDefault="00EC6132">
    <w:pPr>
      <w:pStyle w:val="Header"/>
    </w:pPr>
    <w:r>
      <w:rPr>
        <w:noProof/>
      </w:rPr>
      <w:pict w14:anchorId="0D1A29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58412" o:spid="_x0000_s1031" type="#_x0000_t136" style="position:absolute;margin-left:0;margin-top:0;width:518.65pt;height:207.45pt;rotation:315;z-index:-251644928;mso-position-horizontal:center;mso-position-horizontal-relative:margin;mso-position-vertical:center;mso-position-vertical-relative:margin" o:allowincell="f" fillcolor="#a5a5a5 [2092]"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54F2F"/>
    <w:multiLevelType w:val="hybridMultilevel"/>
    <w:tmpl w:val="07BC255E"/>
    <w:lvl w:ilvl="0" w:tplc="148EDDF2">
      <w:start w:val="1"/>
      <w:numFmt w:val="decimal"/>
      <w:lvlText w:val="%1"/>
      <w:lvlJc w:val="left"/>
      <w:pPr>
        <w:ind w:left="215" w:hanging="166"/>
      </w:pPr>
      <w:rPr>
        <w:rFonts w:ascii="Times New Roman" w:eastAsia="Times New Roman" w:hAnsi="Times New Roman" w:cs="Times New Roman" w:hint="default"/>
        <w:b w:val="0"/>
        <w:bCs w:val="0"/>
        <w:i w:val="0"/>
        <w:iCs w:val="0"/>
        <w:w w:val="100"/>
        <w:sz w:val="22"/>
        <w:szCs w:val="22"/>
        <w:lang w:val="en-US" w:eastAsia="en-US" w:bidi="ar-SA"/>
      </w:rPr>
    </w:lvl>
    <w:lvl w:ilvl="1" w:tplc="2AEC1712">
      <w:numFmt w:val="bullet"/>
      <w:lvlText w:val="•"/>
      <w:lvlJc w:val="left"/>
      <w:pPr>
        <w:ind w:left="368" w:hanging="166"/>
      </w:pPr>
      <w:rPr>
        <w:rFonts w:hint="default"/>
        <w:lang w:val="en-US" w:eastAsia="en-US" w:bidi="ar-SA"/>
      </w:rPr>
    </w:lvl>
    <w:lvl w:ilvl="2" w:tplc="6C8C9D6C">
      <w:numFmt w:val="bullet"/>
      <w:lvlText w:val="•"/>
      <w:lvlJc w:val="left"/>
      <w:pPr>
        <w:ind w:left="517" w:hanging="166"/>
      </w:pPr>
      <w:rPr>
        <w:rFonts w:hint="default"/>
        <w:lang w:val="en-US" w:eastAsia="en-US" w:bidi="ar-SA"/>
      </w:rPr>
    </w:lvl>
    <w:lvl w:ilvl="3" w:tplc="AE7A2CF0">
      <w:numFmt w:val="bullet"/>
      <w:lvlText w:val="•"/>
      <w:lvlJc w:val="left"/>
      <w:pPr>
        <w:ind w:left="665" w:hanging="166"/>
      </w:pPr>
      <w:rPr>
        <w:rFonts w:hint="default"/>
        <w:lang w:val="en-US" w:eastAsia="en-US" w:bidi="ar-SA"/>
      </w:rPr>
    </w:lvl>
    <w:lvl w:ilvl="4" w:tplc="6AE650E2">
      <w:numFmt w:val="bullet"/>
      <w:lvlText w:val="•"/>
      <w:lvlJc w:val="left"/>
      <w:pPr>
        <w:ind w:left="814" w:hanging="166"/>
      </w:pPr>
      <w:rPr>
        <w:rFonts w:hint="default"/>
        <w:lang w:val="en-US" w:eastAsia="en-US" w:bidi="ar-SA"/>
      </w:rPr>
    </w:lvl>
    <w:lvl w:ilvl="5" w:tplc="772EBC76">
      <w:numFmt w:val="bullet"/>
      <w:lvlText w:val="•"/>
      <w:lvlJc w:val="left"/>
      <w:pPr>
        <w:ind w:left="963" w:hanging="166"/>
      </w:pPr>
      <w:rPr>
        <w:rFonts w:hint="default"/>
        <w:lang w:val="en-US" w:eastAsia="en-US" w:bidi="ar-SA"/>
      </w:rPr>
    </w:lvl>
    <w:lvl w:ilvl="6" w:tplc="9B048804">
      <w:numFmt w:val="bullet"/>
      <w:lvlText w:val="•"/>
      <w:lvlJc w:val="left"/>
      <w:pPr>
        <w:ind w:left="1111" w:hanging="166"/>
      </w:pPr>
      <w:rPr>
        <w:rFonts w:hint="default"/>
        <w:lang w:val="en-US" w:eastAsia="en-US" w:bidi="ar-SA"/>
      </w:rPr>
    </w:lvl>
    <w:lvl w:ilvl="7" w:tplc="93FEFFA8">
      <w:numFmt w:val="bullet"/>
      <w:lvlText w:val="•"/>
      <w:lvlJc w:val="left"/>
      <w:pPr>
        <w:ind w:left="1260" w:hanging="166"/>
      </w:pPr>
      <w:rPr>
        <w:rFonts w:hint="default"/>
        <w:lang w:val="en-US" w:eastAsia="en-US" w:bidi="ar-SA"/>
      </w:rPr>
    </w:lvl>
    <w:lvl w:ilvl="8" w:tplc="5F24655C">
      <w:numFmt w:val="bullet"/>
      <w:lvlText w:val="•"/>
      <w:lvlJc w:val="left"/>
      <w:pPr>
        <w:ind w:left="1408" w:hanging="166"/>
      </w:pPr>
      <w:rPr>
        <w:rFonts w:hint="default"/>
        <w:lang w:val="en-US" w:eastAsia="en-US" w:bidi="ar-SA"/>
      </w:rPr>
    </w:lvl>
  </w:abstractNum>
  <w:abstractNum w:abstractNumId="1" w15:restartNumberingAfterBreak="0">
    <w:nsid w:val="184F379F"/>
    <w:multiLevelType w:val="hybridMultilevel"/>
    <w:tmpl w:val="18F611F2"/>
    <w:lvl w:ilvl="0" w:tplc="E5D6F52E">
      <w:start w:val="1"/>
      <w:numFmt w:val="decimal"/>
      <w:lvlText w:val="%1."/>
      <w:lvlJc w:val="left"/>
      <w:pPr>
        <w:ind w:left="1460" w:hanging="360"/>
      </w:pPr>
      <w:rPr>
        <w:rFonts w:ascii="Times New Roman" w:eastAsia="Times New Roman" w:hAnsi="Times New Roman" w:cs="Times New Roman" w:hint="default"/>
        <w:b w:val="0"/>
        <w:bCs w:val="0"/>
        <w:i w:val="0"/>
        <w:iCs w:val="0"/>
        <w:w w:val="100"/>
        <w:sz w:val="24"/>
        <w:szCs w:val="24"/>
        <w:lang w:val="en-US" w:eastAsia="en-US" w:bidi="ar-SA"/>
      </w:rPr>
    </w:lvl>
    <w:lvl w:ilvl="1" w:tplc="A8C4182A">
      <w:numFmt w:val="bullet"/>
      <w:lvlText w:val="•"/>
      <w:lvlJc w:val="left"/>
      <w:pPr>
        <w:ind w:left="2344" w:hanging="360"/>
      </w:pPr>
      <w:rPr>
        <w:rFonts w:hint="default"/>
        <w:lang w:val="en-US" w:eastAsia="en-US" w:bidi="ar-SA"/>
      </w:rPr>
    </w:lvl>
    <w:lvl w:ilvl="2" w:tplc="819CBF58">
      <w:numFmt w:val="bullet"/>
      <w:lvlText w:val="•"/>
      <w:lvlJc w:val="left"/>
      <w:pPr>
        <w:ind w:left="3228" w:hanging="360"/>
      </w:pPr>
      <w:rPr>
        <w:rFonts w:hint="default"/>
        <w:lang w:val="en-US" w:eastAsia="en-US" w:bidi="ar-SA"/>
      </w:rPr>
    </w:lvl>
    <w:lvl w:ilvl="3" w:tplc="3EAE28A4">
      <w:numFmt w:val="bullet"/>
      <w:lvlText w:val="•"/>
      <w:lvlJc w:val="left"/>
      <w:pPr>
        <w:ind w:left="4112" w:hanging="360"/>
      </w:pPr>
      <w:rPr>
        <w:rFonts w:hint="default"/>
        <w:lang w:val="en-US" w:eastAsia="en-US" w:bidi="ar-SA"/>
      </w:rPr>
    </w:lvl>
    <w:lvl w:ilvl="4" w:tplc="927E51C6">
      <w:numFmt w:val="bullet"/>
      <w:lvlText w:val="•"/>
      <w:lvlJc w:val="left"/>
      <w:pPr>
        <w:ind w:left="4996" w:hanging="360"/>
      </w:pPr>
      <w:rPr>
        <w:rFonts w:hint="default"/>
        <w:lang w:val="en-US" w:eastAsia="en-US" w:bidi="ar-SA"/>
      </w:rPr>
    </w:lvl>
    <w:lvl w:ilvl="5" w:tplc="8CA4110C">
      <w:numFmt w:val="bullet"/>
      <w:lvlText w:val="•"/>
      <w:lvlJc w:val="left"/>
      <w:pPr>
        <w:ind w:left="5880" w:hanging="360"/>
      </w:pPr>
      <w:rPr>
        <w:rFonts w:hint="default"/>
        <w:lang w:val="en-US" w:eastAsia="en-US" w:bidi="ar-SA"/>
      </w:rPr>
    </w:lvl>
    <w:lvl w:ilvl="6" w:tplc="7278D55E">
      <w:numFmt w:val="bullet"/>
      <w:lvlText w:val="•"/>
      <w:lvlJc w:val="left"/>
      <w:pPr>
        <w:ind w:left="6764" w:hanging="360"/>
      </w:pPr>
      <w:rPr>
        <w:rFonts w:hint="default"/>
        <w:lang w:val="en-US" w:eastAsia="en-US" w:bidi="ar-SA"/>
      </w:rPr>
    </w:lvl>
    <w:lvl w:ilvl="7" w:tplc="000045BE">
      <w:numFmt w:val="bullet"/>
      <w:lvlText w:val="•"/>
      <w:lvlJc w:val="left"/>
      <w:pPr>
        <w:ind w:left="7648" w:hanging="360"/>
      </w:pPr>
      <w:rPr>
        <w:rFonts w:hint="default"/>
        <w:lang w:val="en-US" w:eastAsia="en-US" w:bidi="ar-SA"/>
      </w:rPr>
    </w:lvl>
    <w:lvl w:ilvl="8" w:tplc="04AEC722">
      <w:numFmt w:val="bullet"/>
      <w:lvlText w:val="•"/>
      <w:lvlJc w:val="left"/>
      <w:pPr>
        <w:ind w:left="8532" w:hanging="360"/>
      </w:pPr>
      <w:rPr>
        <w:rFonts w:hint="default"/>
        <w:lang w:val="en-US" w:eastAsia="en-US" w:bidi="ar-SA"/>
      </w:rPr>
    </w:lvl>
  </w:abstractNum>
  <w:abstractNum w:abstractNumId="2" w15:restartNumberingAfterBreak="0">
    <w:nsid w:val="3CBD6A4B"/>
    <w:multiLevelType w:val="hybridMultilevel"/>
    <w:tmpl w:val="149E60F4"/>
    <w:lvl w:ilvl="0" w:tplc="05A28826">
      <w:numFmt w:val="bullet"/>
      <w:lvlText w:val=""/>
      <w:lvlJc w:val="left"/>
      <w:pPr>
        <w:ind w:left="3078" w:hanging="361"/>
      </w:pPr>
      <w:rPr>
        <w:rFonts w:ascii="Symbol" w:eastAsia="Symbol" w:hAnsi="Symbol" w:cs="Symbol" w:hint="default"/>
        <w:b w:val="0"/>
        <w:bCs w:val="0"/>
        <w:i w:val="0"/>
        <w:iCs w:val="0"/>
        <w:w w:val="100"/>
        <w:sz w:val="22"/>
        <w:szCs w:val="22"/>
        <w:lang w:val="en-US" w:eastAsia="en-US" w:bidi="ar-SA"/>
      </w:rPr>
    </w:lvl>
    <w:lvl w:ilvl="1" w:tplc="AEFEF21A">
      <w:numFmt w:val="bullet"/>
      <w:lvlText w:val="•"/>
      <w:lvlJc w:val="left"/>
      <w:pPr>
        <w:ind w:left="3802" w:hanging="361"/>
      </w:pPr>
      <w:rPr>
        <w:rFonts w:hint="default"/>
        <w:lang w:val="en-US" w:eastAsia="en-US" w:bidi="ar-SA"/>
      </w:rPr>
    </w:lvl>
    <w:lvl w:ilvl="2" w:tplc="7F8CB18C">
      <w:numFmt w:val="bullet"/>
      <w:lvlText w:val="•"/>
      <w:lvlJc w:val="left"/>
      <w:pPr>
        <w:ind w:left="4524" w:hanging="361"/>
      </w:pPr>
      <w:rPr>
        <w:rFonts w:hint="default"/>
        <w:lang w:val="en-US" w:eastAsia="en-US" w:bidi="ar-SA"/>
      </w:rPr>
    </w:lvl>
    <w:lvl w:ilvl="3" w:tplc="C0506046">
      <w:numFmt w:val="bullet"/>
      <w:lvlText w:val="•"/>
      <w:lvlJc w:val="left"/>
      <w:pPr>
        <w:ind w:left="5246" w:hanging="361"/>
      </w:pPr>
      <w:rPr>
        <w:rFonts w:hint="default"/>
        <w:lang w:val="en-US" w:eastAsia="en-US" w:bidi="ar-SA"/>
      </w:rPr>
    </w:lvl>
    <w:lvl w:ilvl="4" w:tplc="D8F60268">
      <w:numFmt w:val="bullet"/>
      <w:lvlText w:val="•"/>
      <w:lvlJc w:val="left"/>
      <w:pPr>
        <w:ind w:left="5968" w:hanging="361"/>
      </w:pPr>
      <w:rPr>
        <w:rFonts w:hint="default"/>
        <w:lang w:val="en-US" w:eastAsia="en-US" w:bidi="ar-SA"/>
      </w:rPr>
    </w:lvl>
    <w:lvl w:ilvl="5" w:tplc="A3F2F4D6">
      <w:numFmt w:val="bullet"/>
      <w:lvlText w:val="•"/>
      <w:lvlJc w:val="left"/>
      <w:pPr>
        <w:ind w:left="6690" w:hanging="361"/>
      </w:pPr>
      <w:rPr>
        <w:rFonts w:hint="default"/>
        <w:lang w:val="en-US" w:eastAsia="en-US" w:bidi="ar-SA"/>
      </w:rPr>
    </w:lvl>
    <w:lvl w:ilvl="6" w:tplc="5BA2AAD4">
      <w:numFmt w:val="bullet"/>
      <w:lvlText w:val="•"/>
      <w:lvlJc w:val="left"/>
      <w:pPr>
        <w:ind w:left="7412" w:hanging="361"/>
      </w:pPr>
      <w:rPr>
        <w:rFonts w:hint="default"/>
        <w:lang w:val="en-US" w:eastAsia="en-US" w:bidi="ar-SA"/>
      </w:rPr>
    </w:lvl>
    <w:lvl w:ilvl="7" w:tplc="1F126728">
      <w:numFmt w:val="bullet"/>
      <w:lvlText w:val="•"/>
      <w:lvlJc w:val="left"/>
      <w:pPr>
        <w:ind w:left="8134" w:hanging="361"/>
      </w:pPr>
      <w:rPr>
        <w:rFonts w:hint="default"/>
        <w:lang w:val="en-US" w:eastAsia="en-US" w:bidi="ar-SA"/>
      </w:rPr>
    </w:lvl>
    <w:lvl w:ilvl="8" w:tplc="E25804C6">
      <w:numFmt w:val="bullet"/>
      <w:lvlText w:val="•"/>
      <w:lvlJc w:val="left"/>
      <w:pPr>
        <w:ind w:left="8856" w:hanging="361"/>
      </w:pPr>
      <w:rPr>
        <w:rFonts w:hint="default"/>
        <w:lang w:val="en-US" w:eastAsia="en-US" w:bidi="ar-SA"/>
      </w:rPr>
    </w:lvl>
  </w:abstractNum>
  <w:abstractNum w:abstractNumId="3" w15:restartNumberingAfterBreak="0">
    <w:nsid w:val="5B051B18"/>
    <w:multiLevelType w:val="hybridMultilevel"/>
    <w:tmpl w:val="3A4A8038"/>
    <w:lvl w:ilvl="0" w:tplc="4628EEFE">
      <w:start w:val="1"/>
      <w:numFmt w:val="decimal"/>
      <w:lvlText w:val="%1)"/>
      <w:lvlJc w:val="left"/>
      <w:pPr>
        <w:ind w:left="1460" w:hanging="360"/>
      </w:pPr>
      <w:rPr>
        <w:rFonts w:ascii="Times New Roman" w:eastAsia="Times New Roman" w:hAnsi="Times New Roman" w:cs="Times New Roman" w:hint="default"/>
        <w:b/>
        <w:bCs/>
        <w:i w:val="0"/>
        <w:iCs w:val="0"/>
        <w:w w:val="100"/>
        <w:sz w:val="22"/>
        <w:szCs w:val="22"/>
        <w:lang w:val="en-US" w:eastAsia="en-US" w:bidi="ar-SA"/>
      </w:rPr>
    </w:lvl>
    <w:lvl w:ilvl="1" w:tplc="221E5790">
      <w:start w:val="1"/>
      <w:numFmt w:val="lowerLetter"/>
      <w:lvlText w:val="%2."/>
      <w:lvlJc w:val="left"/>
      <w:pPr>
        <w:ind w:left="2180" w:hanging="360"/>
      </w:pPr>
      <w:rPr>
        <w:rFonts w:ascii="Times New Roman" w:eastAsia="Times New Roman" w:hAnsi="Times New Roman" w:cs="Times New Roman" w:hint="default"/>
        <w:b w:val="0"/>
        <w:bCs w:val="0"/>
        <w:i w:val="0"/>
        <w:iCs w:val="0"/>
        <w:w w:val="100"/>
        <w:sz w:val="22"/>
        <w:szCs w:val="22"/>
        <w:lang w:val="en-US" w:eastAsia="en-US" w:bidi="ar-SA"/>
      </w:rPr>
    </w:lvl>
    <w:lvl w:ilvl="2" w:tplc="89667E5E">
      <w:numFmt w:val="bullet"/>
      <w:lvlText w:val="•"/>
      <w:lvlJc w:val="left"/>
      <w:pPr>
        <w:ind w:left="3082" w:hanging="360"/>
      </w:pPr>
      <w:rPr>
        <w:rFonts w:hint="default"/>
        <w:lang w:val="en-US" w:eastAsia="en-US" w:bidi="ar-SA"/>
      </w:rPr>
    </w:lvl>
    <w:lvl w:ilvl="3" w:tplc="5E7E9E46">
      <w:numFmt w:val="bullet"/>
      <w:lvlText w:val="•"/>
      <w:lvlJc w:val="left"/>
      <w:pPr>
        <w:ind w:left="3984" w:hanging="360"/>
      </w:pPr>
      <w:rPr>
        <w:rFonts w:hint="default"/>
        <w:lang w:val="en-US" w:eastAsia="en-US" w:bidi="ar-SA"/>
      </w:rPr>
    </w:lvl>
    <w:lvl w:ilvl="4" w:tplc="59488504">
      <w:numFmt w:val="bullet"/>
      <w:lvlText w:val="•"/>
      <w:lvlJc w:val="left"/>
      <w:pPr>
        <w:ind w:left="4886" w:hanging="360"/>
      </w:pPr>
      <w:rPr>
        <w:rFonts w:hint="default"/>
        <w:lang w:val="en-US" w:eastAsia="en-US" w:bidi="ar-SA"/>
      </w:rPr>
    </w:lvl>
    <w:lvl w:ilvl="5" w:tplc="4A1C90BE">
      <w:numFmt w:val="bullet"/>
      <w:lvlText w:val="•"/>
      <w:lvlJc w:val="left"/>
      <w:pPr>
        <w:ind w:left="5788" w:hanging="360"/>
      </w:pPr>
      <w:rPr>
        <w:rFonts w:hint="default"/>
        <w:lang w:val="en-US" w:eastAsia="en-US" w:bidi="ar-SA"/>
      </w:rPr>
    </w:lvl>
    <w:lvl w:ilvl="6" w:tplc="656C564E">
      <w:numFmt w:val="bullet"/>
      <w:lvlText w:val="•"/>
      <w:lvlJc w:val="left"/>
      <w:pPr>
        <w:ind w:left="6691" w:hanging="360"/>
      </w:pPr>
      <w:rPr>
        <w:rFonts w:hint="default"/>
        <w:lang w:val="en-US" w:eastAsia="en-US" w:bidi="ar-SA"/>
      </w:rPr>
    </w:lvl>
    <w:lvl w:ilvl="7" w:tplc="53B497B0">
      <w:numFmt w:val="bullet"/>
      <w:lvlText w:val="•"/>
      <w:lvlJc w:val="left"/>
      <w:pPr>
        <w:ind w:left="7593" w:hanging="360"/>
      </w:pPr>
      <w:rPr>
        <w:rFonts w:hint="default"/>
        <w:lang w:val="en-US" w:eastAsia="en-US" w:bidi="ar-SA"/>
      </w:rPr>
    </w:lvl>
    <w:lvl w:ilvl="8" w:tplc="D0E465F8">
      <w:numFmt w:val="bullet"/>
      <w:lvlText w:val="•"/>
      <w:lvlJc w:val="left"/>
      <w:pPr>
        <w:ind w:left="8495" w:hanging="360"/>
      </w:pPr>
      <w:rPr>
        <w:rFonts w:hint="default"/>
        <w:lang w:val="en-US" w:eastAsia="en-US" w:bidi="ar-SA"/>
      </w:rPr>
    </w:lvl>
  </w:abstractNum>
  <w:abstractNum w:abstractNumId="4" w15:restartNumberingAfterBreak="0">
    <w:nsid w:val="5FE82290"/>
    <w:multiLevelType w:val="hybridMultilevel"/>
    <w:tmpl w:val="AC78052E"/>
    <w:lvl w:ilvl="0" w:tplc="C51A1BE0">
      <w:start w:val="1"/>
      <w:numFmt w:val="bullet"/>
      <w:pStyle w:val="Bullets"/>
      <w:lvlText w:val=""/>
      <w:lvlJc w:val="left"/>
      <w:pPr>
        <w:ind w:left="346" w:hanging="360"/>
      </w:pPr>
      <w:rPr>
        <w:rFonts w:ascii="Symbol" w:hAnsi="Symbol" w:hint="default"/>
        <w:w w:val="100"/>
        <w:sz w:val="22"/>
        <w:szCs w:val="22"/>
      </w:rPr>
    </w:lvl>
    <w:lvl w:ilvl="1" w:tplc="A74EE20E">
      <w:numFmt w:val="bullet"/>
      <w:lvlText w:val="•"/>
      <w:lvlJc w:val="left"/>
      <w:pPr>
        <w:ind w:left="1024" w:hanging="133"/>
      </w:pPr>
      <w:rPr>
        <w:rFonts w:hint="default"/>
      </w:rPr>
    </w:lvl>
    <w:lvl w:ilvl="2" w:tplc="F96EB2DC">
      <w:numFmt w:val="bullet"/>
      <w:lvlText w:val="•"/>
      <w:lvlJc w:val="left"/>
      <w:pPr>
        <w:ind w:left="1928" w:hanging="133"/>
      </w:pPr>
      <w:rPr>
        <w:rFonts w:hint="default"/>
      </w:rPr>
    </w:lvl>
    <w:lvl w:ilvl="3" w:tplc="27F8A664">
      <w:numFmt w:val="bullet"/>
      <w:lvlText w:val="•"/>
      <w:lvlJc w:val="left"/>
      <w:pPr>
        <w:ind w:left="2832" w:hanging="133"/>
      </w:pPr>
      <w:rPr>
        <w:rFonts w:hint="default"/>
      </w:rPr>
    </w:lvl>
    <w:lvl w:ilvl="4" w:tplc="C4C689EC">
      <w:numFmt w:val="bullet"/>
      <w:lvlText w:val="•"/>
      <w:lvlJc w:val="left"/>
      <w:pPr>
        <w:ind w:left="3736" w:hanging="133"/>
      </w:pPr>
      <w:rPr>
        <w:rFonts w:hint="default"/>
      </w:rPr>
    </w:lvl>
    <w:lvl w:ilvl="5" w:tplc="92461FD2">
      <w:numFmt w:val="bullet"/>
      <w:lvlText w:val="•"/>
      <w:lvlJc w:val="left"/>
      <w:pPr>
        <w:ind w:left="4640" w:hanging="133"/>
      </w:pPr>
      <w:rPr>
        <w:rFonts w:hint="default"/>
      </w:rPr>
    </w:lvl>
    <w:lvl w:ilvl="6" w:tplc="0EDEA9E2">
      <w:numFmt w:val="bullet"/>
      <w:lvlText w:val="•"/>
      <w:lvlJc w:val="left"/>
      <w:pPr>
        <w:ind w:left="5544" w:hanging="133"/>
      </w:pPr>
      <w:rPr>
        <w:rFonts w:hint="default"/>
      </w:rPr>
    </w:lvl>
    <w:lvl w:ilvl="7" w:tplc="CEE6D2E8">
      <w:numFmt w:val="bullet"/>
      <w:lvlText w:val="•"/>
      <w:lvlJc w:val="left"/>
      <w:pPr>
        <w:ind w:left="6448" w:hanging="133"/>
      </w:pPr>
      <w:rPr>
        <w:rFonts w:hint="default"/>
      </w:rPr>
    </w:lvl>
    <w:lvl w:ilvl="8" w:tplc="AED0FF00">
      <w:numFmt w:val="bullet"/>
      <w:lvlText w:val="•"/>
      <w:lvlJc w:val="left"/>
      <w:pPr>
        <w:ind w:left="7352" w:hanging="133"/>
      </w:pPr>
      <w:rPr>
        <w:rFonts w:hint="default"/>
      </w:rPr>
    </w:lvl>
  </w:abstractNum>
  <w:abstractNum w:abstractNumId="5" w15:restartNumberingAfterBreak="0">
    <w:nsid w:val="63E06283"/>
    <w:multiLevelType w:val="hybridMultilevel"/>
    <w:tmpl w:val="E9D66D6E"/>
    <w:lvl w:ilvl="0" w:tplc="B6E28146">
      <w:numFmt w:val="bullet"/>
      <w:lvlText w:val=""/>
      <w:lvlJc w:val="left"/>
      <w:pPr>
        <w:ind w:left="1460" w:hanging="360"/>
      </w:pPr>
      <w:rPr>
        <w:rFonts w:ascii="Symbol" w:eastAsia="Symbol" w:hAnsi="Symbol" w:cs="Symbol" w:hint="default"/>
        <w:b w:val="0"/>
        <w:bCs w:val="0"/>
        <w:i w:val="0"/>
        <w:iCs w:val="0"/>
        <w:w w:val="100"/>
        <w:sz w:val="22"/>
        <w:szCs w:val="22"/>
        <w:lang w:val="en-US" w:eastAsia="en-US" w:bidi="ar-SA"/>
      </w:rPr>
    </w:lvl>
    <w:lvl w:ilvl="1" w:tplc="D37A935E">
      <w:numFmt w:val="bullet"/>
      <w:lvlText w:val="•"/>
      <w:lvlJc w:val="left"/>
      <w:pPr>
        <w:ind w:left="2344" w:hanging="360"/>
      </w:pPr>
      <w:rPr>
        <w:rFonts w:hint="default"/>
        <w:lang w:val="en-US" w:eastAsia="en-US" w:bidi="ar-SA"/>
      </w:rPr>
    </w:lvl>
    <w:lvl w:ilvl="2" w:tplc="19B8F12C">
      <w:numFmt w:val="bullet"/>
      <w:lvlText w:val="•"/>
      <w:lvlJc w:val="left"/>
      <w:pPr>
        <w:ind w:left="3228" w:hanging="360"/>
      </w:pPr>
      <w:rPr>
        <w:rFonts w:hint="default"/>
        <w:lang w:val="en-US" w:eastAsia="en-US" w:bidi="ar-SA"/>
      </w:rPr>
    </w:lvl>
    <w:lvl w:ilvl="3" w:tplc="A9C683E2">
      <w:numFmt w:val="bullet"/>
      <w:lvlText w:val="•"/>
      <w:lvlJc w:val="left"/>
      <w:pPr>
        <w:ind w:left="4112" w:hanging="360"/>
      </w:pPr>
      <w:rPr>
        <w:rFonts w:hint="default"/>
        <w:lang w:val="en-US" w:eastAsia="en-US" w:bidi="ar-SA"/>
      </w:rPr>
    </w:lvl>
    <w:lvl w:ilvl="4" w:tplc="E638AF48">
      <w:numFmt w:val="bullet"/>
      <w:lvlText w:val="•"/>
      <w:lvlJc w:val="left"/>
      <w:pPr>
        <w:ind w:left="4996" w:hanging="360"/>
      </w:pPr>
      <w:rPr>
        <w:rFonts w:hint="default"/>
        <w:lang w:val="en-US" w:eastAsia="en-US" w:bidi="ar-SA"/>
      </w:rPr>
    </w:lvl>
    <w:lvl w:ilvl="5" w:tplc="F5E869EA">
      <w:numFmt w:val="bullet"/>
      <w:lvlText w:val="•"/>
      <w:lvlJc w:val="left"/>
      <w:pPr>
        <w:ind w:left="5880" w:hanging="360"/>
      </w:pPr>
      <w:rPr>
        <w:rFonts w:hint="default"/>
        <w:lang w:val="en-US" w:eastAsia="en-US" w:bidi="ar-SA"/>
      </w:rPr>
    </w:lvl>
    <w:lvl w:ilvl="6" w:tplc="9132D60C">
      <w:numFmt w:val="bullet"/>
      <w:lvlText w:val="•"/>
      <w:lvlJc w:val="left"/>
      <w:pPr>
        <w:ind w:left="6764" w:hanging="360"/>
      </w:pPr>
      <w:rPr>
        <w:rFonts w:hint="default"/>
        <w:lang w:val="en-US" w:eastAsia="en-US" w:bidi="ar-SA"/>
      </w:rPr>
    </w:lvl>
    <w:lvl w:ilvl="7" w:tplc="41CCBD74">
      <w:numFmt w:val="bullet"/>
      <w:lvlText w:val="•"/>
      <w:lvlJc w:val="left"/>
      <w:pPr>
        <w:ind w:left="7648" w:hanging="360"/>
      </w:pPr>
      <w:rPr>
        <w:rFonts w:hint="default"/>
        <w:lang w:val="en-US" w:eastAsia="en-US" w:bidi="ar-SA"/>
      </w:rPr>
    </w:lvl>
    <w:lvl w:ilvl="8" w:tplc="B64626EC">
      <w:numFmt w:val="bullet"/>
      <w:lvlText w:val="•"/>
      <w:lvlJc w:val="left"/>
      <w:pPr>
        <w:ind w:left="8532" w:hanging="360"/>
      </w:pPr>
      <w:rPr>
        <w:rFonts w:hint="default"/>
        <w:lang w:val="en-US" w:eastAsia="en-US" w:bidi="ar-SA"/>
      </w:rPr>
    </w:lvl>
  </w:abstractNum>
  <w:abstractNum w:abstractNumId="6" w15:restartNumberingAfterBreak="0">
    <w:nsid w:val="65A52981"/>
    <w:multiLevelType w:val="hybridMultilevel"/>
    <w:tmpl w:val="D772E804"/>
    <w:lvl w:ilvl="0" w:tplc="A678D9CC">
      <w:start w:val="1"/>
      <w:numFmt w:val="upperLetter"/>
      <w:lvlText w:val="%1."/>
      <w:lvlJc w:val="left"/>
      <w:pPr>
        <w:ind w:left="740" w:hanging="360"/>
      </w:pPr>
      <w:rPr>
        <w:rFonts w:ascii="Times New Roman" w:eastAsia="Times New Roman" w:hAnsi="Times New Roman" w:cs="Times New Roman" w:hint="default"/>
        <w:b/>
        <w:bCs/>
        <w:i w:val="0"/>
        <w:iCs w:val="0"/>
        <w:spacing w:val="-2"/>
        <w:w w:val="100"/>
        <w:sz w:val="22"/>
        <w:szCs w:val="22"/>
        <w:lang w:val="en-US" w:eastAsia="en-US" w:bidi="ar-SA"/>
      </w:rPr>
    </w:lvl>
    <w:lvl w:ilvl="1" w:tplc="E662EB96">
      <w:start w:val="1"/>
      <w:numFmt w:val="decimal"/>
      <w:lvlText w:val="%2)"/>
      <w:lvlJc w:val="left"/>
      <w:pPr>
        <w:ind w:left="1460" w:hanging="360"/>
      </w:pPr>
      <w:rPr>
        <w:rFonts w:ascii="Times New Roman" w:eastAsia="Times New Roman" w:hAnsi="Times New Roman" w:cs="Times New Roman" w:hint="default"/>
        <w:b w:val="0"/>
        <w:bCs w:val="0"/>
        <w:i w:val="0"/>
        <w:iCs w:val="0"/>
        <w:w w:val="100"/>
        <w:sz w:val="22"/>
        <w:szCs w:val="22"/>
        <w:lang w:val="en-US" w:eastAsia="en-US" w:bidi="ar-SA"/>
      </w:rPr>
    </w:lvl>
    <w:lvl w:ilvl="2" w:tplc="78A6EFBE">
      <w:start w:val="1"/>
      <w:numFmt w:val="lowerLetter"/>
      <w:lvlText w:val="%3)"/>
      <w:lvlJc w:val="left"/>
      <w:pPr>
        <w:ind w:left="1820" w:hanging="360"/>
      </w:pPr>
      <w:rPr>
        <w:rFonts w:ascii="Times New Roman" w:eastAsia="Times New Roman" w:hAnsi="Times New Roman" w:cs="Times New Roman" w:hint="default"/>
        <w:b w:val="0"/>
        <w:bCs w:val="0"/>
        <w:i w:val="0"/>
        <w:iCs w:val="0"/>
        <w:w w:val="100"/>
        <w:sz w:val="22"/>
        <w:szCs w:val="22"/>
        <w:lang w:val="en-US" w:eastAsia="en-US" w:bidi="ar-SA"/>
      </w:rPr>
    </w:lvl>
    <w:lvl w:ilvl="3" w:tplc="DCFAEB04">
      <w:numFmt w:val="bullet"/>
      <w:lvlText w:val="•"/>
      <w:lvlJc w:val="left"/>
      <w:pPr>
        <w:ind w:left="2880" w:hanging="360"/>
      </w:pPr>
      <w:rPr>
        <w:rFonts w:hint="default"/>
        <w:lang w:val="en-US" w:eastAsia="en-US" w:bidi="ar-SA"/>
      </w:rPr>
    </w:lvl>
    <w:lvl w:ilvl="4" w:tplc="B808A1CC">
      <w:numFmt w:val="bullet"/>
      <w:lvlText w:val="•"/>
      <w:lvlJc w:val="left"/>
      <w:pPr>
        <w:ind w:left="3940" w:hanging="360"/>
      </w:pPr>
      <w:rPr>
        <w:rFonts w:hint="default"/>
        <w:lang w:val="en-US" w:eastAsia="en-US" w:bidi="ar-SA"/>
      </w:rPr>
    </w:lvl>
    <w:lvl w:ilvl="5" w:tplc="994EBDCC">
      <w:numFmt w:val="bullet"/>
      <w:lvlText w:val="•"/>
      <w:lvlJc w:val="left"/>
      <w:pPr>
        <w:ind w:left="5000" w:hanging="360"/>
      </w:pPr>
      <w:rPr>
        <w:rFonts w:hint="default"/>
        <w:lang w:val="en-US" w:eastAsia="en-US" w:bidi="ar-SA"/>
      </w:rPr>
    </w:lvl>
    <w:lvl w:ilvl="6" w:tplc="EE5CE43E">
      <w:numFmt w:val="bullet"/>
      <w:lvlText w:val="•"/>
      <w:lvlJc w:val="left"/>
      <w:pPr>
        <w:ind w:left="6060" w:hanging="360"/>
      </w:pPr>
      <w:rPr>
        <w:rFonts w:hint="default"/>
        <w:lang w:val="en-US" w:eastAsia="en-US" w:bidi="ar-SA"/>
      </w:rPr>
    </w:lvl>
    <w:lvl w:ilvl="7" w:tplc="B6AC9578">
      <w:numFmt w:val="bullet"/>
      <w:lvlText w:val="•"/>
      <w:lvlJc w:val="left"/>
      <w:pPr>
        <w:ind w:left="7120" w:hanging="360"/>
      </w:pPr>
      <w:rPr>
        <w:rFonts w:hint="default"/>
        <w:lang w:val="en-US" w:eastAsia="en-US" w:bidi="ar-SA"/>
      </w:rPr>
    </w:lvl>
    <w:lvl w:ilvl="8" w:tplc="A7A882D4">
      <w:numFmt w:val="bullet"/>
      <w:lvlText w:val="•"/>
      <w:lvlJc w:val="left"/>
      <w:pPr>
        <w:ind w:left="8180" w:hanging="360"/>
      </w:pPr>
      <w:rPr>
        <w:rFonts w:hint="default"/>
        <w:lang w:val="en-US" w:eastAsia="en-US" w:bidi="ar-SA"/>
      </w:rPr>
    </w:lvl>
  </w:abstractNum>
  <w:abstractNum w:abstractNumId="7" w15:restartNumberingAfterBreak="0">
    <w:nsid w:val="69983141"/>
    <w:multiLevelType w:val="hybridMultilevel"/>
    <w:tmpl w:val="A008D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7572851"/>
    <w:multiLevelType w:val="hybridMultilevel"/>
    <w:tmpl w:val="AF40B4F0"/>
    <w:lvl w:ilvl="0" w:tplc="0B503D06">
      <w:numFmt w:val="bullet"/>
      <w:lvlText w:val=""/>
      <w:lvlJc w:val="left"/>
      <w:pPr>
        <w:ind w:left="1100" w:hanging="360"/>
      </w:pPr>
      <w:rPr>
        <w:rFonts w:ascii="Symbol" w:eastAsia="Symbol" w:hAnsi="Symbol" w:cs="Symbol" w:hint="default"/>
        <w:b w:val="0"/>
        <w:bCs w:val="0"/>
        <w:i w:val="0"/>
        <w:iCs w:val="0"/>
        <w:w w:val="100"/>
        <w:sz w:val="22"/>
        <w:szCs w:val="22"/>
        <w:lang w:val="en-US" w:eastAsia="en-US" w:bidi="ar-SA"/>
      </w:rPr>
    </w:lvl>
    <w:lvl w:ilvl="1" w:tplc="8278DD10">
      <w:numFmt w:val="bullet"/>
      <w:lvlText w:val="•"/>
      <w:lvlJc w:val="left"/>
      <w:pPr>
        <w:ind w:left="2020" w:hanging="360"/>
      </w:pPr>
      <w:rPr>
        <w:rFonts w:hint="default"/>
        <w:lang w:val="en-US" w:eastAsia="en-US" w:bidi="ar-SA"/>
      </w:rPr>
    </w:lvl>
    <w:lvl w:ilvl="2" w:tplc="5D24B9BA">
      <w:numFmt w:val="bullet"/>
      <w:lvlText w:val="•"/>
      <w:lvlJc w:val="left"/>
      <w:pPr>
        <w:ind w:left="2940" w:hanging="360"/>
      </w:pPr>
      <w:rPr>
        <w:rFonts w:hint="default"/>
        <w:lang w:val="en-US" w:eastAsia="en-US" w:bidi="ar-SA"/>
      </w:rPr>
    </w:lvl>
    <w:lvl w:ilvl="3" w:tplc="C52A5BE6">
      <w:numFmt w:val="bullet"/>
      <w:lvlText w:val="•"/>
      <w:lvlJc w:val="left"/>
      <w:pPr>
        <w:ind w:left="3860" w:hanging="360"/>
      </w:pPr>
      <w:rPr>
        <w:rFonts w:hint="default"/>
        <w:lang w:val="en-US" w:eastAsia="en-US" w:bidi="ar-SA"/>
      </w:rPr>
    </w:lvl>
    <w:lvl w:ilvl="4" w:tplc="DF66F816">
      <w:numFmt w:val="bullet"/>
      <w:lvlText w:val="•"/>
      <w:lvlJc w:val="left"/>
      <w:pPr>
        <w:ind w:left="4780" w:hanging="360"/>
      </w:pPr>
      <w:rPr>
        <w:rFonts w:hint="default"/>
        <w:lang w:val="en-US" w:eastAsia="en-US" w:bidi="ar-SA"/>
      </w:rPr>
    </w:lvl>
    <w:lvl w:ilvl="5" w:tplc="1398F602">
      <w:numFmt w:val="bullet"/>
      <w:lvlText w:val="•"/>
      <w:lvlJc w:val="left"/>
      <w:pPr>
        <w:ind w:left="5700" w:hanging="360"/>
      </w:pPr>
      <w:rPr>
        <w:rFonts w:hint="default"/>
        <w:lang w:val="en-US" w:eastAsia="en-US" w:bidi="ar-SA"/>
      </w:rPr>
    </w:lvl>
    <w:lvl w:ilvl="6" w:tplc="437C6E1A">
      <w:numFmt w:val="bullet"/>
      <w:lvlText w:val="•"/>
      <w:lvlJc w:val="left"/>
      <w:pPr>
        <w:ind w:left="6620" w:hanging="360"/>
      </w:pPr>
      <w:rPr>
        <w:rFonts w:hint="default"/>
        <w:lang w:val="en-US" w:eastAsia="en-US" w:bidi="ar-SA"/>
      </w:rPr>
    </w:lvl>
    <w:lvl w:ilvl="7" w:tplc="5762C6EC">
      <w:numFmt w:val="bullet"/>
      <w:lvlText w:val="•"/>
      <w:lvlJc w:val="left"/>
      <w:pPr>
        <w:ind w:left="7540" w:hanging="360"/>
      </w:pPr>
      <w:rPr>
        <w:rFonts w:hint="default"/>
        <w:lang w:val="en-US" w:eastAsia="en-US" w:bidi="ar-SA"/>
      </w:rPr>
    </w:lvl>
    <w:lvl w:ilvl="8" w:tplc="CD7A6400">
      <w:numFmt w:val="bullet"/>
      <w:lvlText w:val="•"/>
      <w:lvlJc w:val="left"/>
      <w:pPr>
        <w:ind w:left="8460" w:hanging="360"/>
      </w:pPr>
      <w:rPr>
        <w:rFonts w:hint="default"/>
        <w:lang w:val="en-US" w:eastAsia="en-US" w:bidi="ar-SA"/>
      </w:rPr>
    </w:lvl>
  </w:abstractNum>
  <w:abstractNum w:abstractNumId="9" w15:restartNumberingAfterBreak="0">
    <w:nsid w:val="78A24134"/>
    <w:multiLevelType w:val="hybridMultilevel"/>
    <w:tmpl w:val="D0B89FF2"/>
    <w:lvl w:ilvl="0" w:tplc="D150727E">
      <w:start w:val="2026"/>
      <w:numFmt w:val="bullet"/>
      <w:lvlText w:val=""/>
      <w:lvlJc w:val="left"/>
      <w:pPr>
        <w:ind w:left="346" w:hanging="360"/>
      </w:pPr>
      <w:rPr>
        <w:rFonts w:ascii="Symbol" w:eastAsia="Times New Roman" w:hAnsi="Symbol" w:cs="Times New Roman" w:hint="default"/>
      </w:rPr>
    </w:lvl>
    <w:lvl w:ilvl="1" w:tplc="04090003" w:tentative="1">
      <w:start w:val="1"/>
      <w:numFmt w:val="bullet"/>
      <w:lvlText w:val="o"/>
      <w:lvlJc w:val="left"/>
      <w:pPr>
        <w:ind w:left="1066" w:hanging="360"/>
      </w:pPr>
      <w:rPr>
        <w:rFonts w:ascii="Courier New" w:hAnsi="Courier New" w:cs="Courier New" w:hint="default"/>
      </w:rPr>
    </w:lvl>
    <w:lvl w:ilvl="2" w:tplc="04090005" w:tentative="1">
      <w:start w:val="1"/>
      <w:numFmt w:val="bullet"/>
      <w:lvlText w:val=""/>
      <w:lvlJc w:val="left"/>
      <w:pPr>
        <w:ind w:left="1786" w:hanging="360"/>
      </w:pPr>
      <w:rPr>
        <w:rFonts w:ascii="Wingdings" w:hAnsi="Wingdings" w:hint="default"/>
      </w:rPr>
    </w:lvl>
    <w:lvl w:ilvl="3" w:tplc="04090001" w:tentative="1">
      <w:start w:val="1"/>
      <w:numFmt w:val="bullet"/>
      <w:lvlText w:val=""/>
      <w:lvlJc w:val="left"/>
      <w:pPr>
        <w:ind w:left="2506" w:hanging="360"/>
      </w:pPr>
      <w:rPr>
        <w:rFonts w:ascii="Symbol" w:hAnsi="Symbol" w:hint="default"/>
      </w:rPr>
    </w:lvl>
    <w:lvl w:ilvl="4" w:tplc="04090003" w:tentative="1">
      <w:start w:val="1"/>
      <w:numFmt w:val="bullet"/>
      <w:lvlText w:val="o"/>
      <w:lvlJc w:val="left"/>
      <w:pPr>
        <w:ind w:left="3226" w:hanging="360"/>
      </w:pPr>
      <w:rPr>
        <w:rFonts w:ascii="Courier New" w:hAnsi="Courier New" w:cs="Courier New" w:hint="default"/>
      </w:rPr>
    </w:lvl>
    <w:lvl w:ilvl="5" w:tplc="04090005" w:tentative="1">
      <w:start w:val="1"/>
      <w:numFmt w:val="bullet"/>
      <w:lvlText w:val=""/>
      <w:lvlJc w:val="left"/>
      <w:pPr>
        <w:ind w:left="3946" w:hanging="360"/>
      </w:pPr>
      <w:rPr>
        <w:rFonts w:ascii="Wingdings" w:hAnsi="Wingdings" w:hint="default"/>
      </w:rPr>
    </w:lvl>
    <w:lvl w:ilvl="6" w:tplc="04090001" w:tentative="1">
      <w:start w:val="1"/>
      <w:numFmt w:val="bullet"/>
      <w:lvlText w:val=""/>
      <w:lvlJc w:val="left"/>
      <w:pPr>
        <w:ind w:left="4666" w:hanging="360"/>
      </w:pPr>
      <w:rPr>
        <w:rFonts w:ascii="Symbol" w:hAnsi="Symbol" w:hint="default"/>
      </w:rPr>
    </w:lvl>
    <w:lvl w:ilvl="7" w:tplc="04090003" w:tentative="1">
      <w:start w:val="1"/>
      <w:numFmt w:val="bullet"/>
      <w:lvlText w:val="o"/>
      <w:lvlJc w:val="left"/>
      <w:pPr>
        <w:ind w:left="5386" w:hanging="360"/>
      </w:pPr>
      <w:rPr>
        <w:rFonts w:ascii="Courier New" w:hAnsi="Courier New" w:cs="Courier New" w:hint="default"/>
      </w:rPr>
    </w:lvl>
    <w:lvl w:ilvl="8" w:tplc="04090005" w:tentative="1">
      <w:start w:val="1"/>
      <w:numFmt w:val="bullet"/>
      <w:lvlText w:val=""/>
      <w:lvlJc w:val="left"/>
      <w:pPr>
        <w:ind w:left="6106" w:hanging="360"/>
      </w:pPr>
      <w:rPr>
        <w:rFonts w:ascii="Wingdings" w:hAnsi="Wingdings" w:hint="default"/>
      </w:rPr>
    </w:lvl>
  </w:abstractNum>
  <w:num w:numId="1" w16cid:durableId="396243869">
    <w:abstractNumId w:val="5"/>
  </w:num>
  <w:num w:numId="2" w16cid:durableId="902758756">
    <w:abstractNumId w:val="8"/>
  </w:num>
  <w:num w:numId="3" w16cid:durableId="1839032998">
    <w:abstractNumId w:val="3"/>
  </w:num>
  <w:num w:numId="4" w16cid:durableId="951208386">
    <w:abstractNumId w:val="2"/>
  </w:num>
  <w:num w:numId="5" w16cid:durableId="1476294394">
    <w:abstractNumId w:val="0"/>
  </w:num>
  <w:num w:numId="6" w16cid:durableId="1512335903">
    <w:abstractNumId w:val="1"/>
  </w:num>
  <w:num w:numId="7" w16cid:durableId="1992639393">
    <w:abstractNumId w:val="6"/>
  </w:num>
  <w:num w:numId="8" w16cid:durableId="1130243559">
    <w:abstractNumId w:val="4"/>
  </w:num>
  <w:num w:numId="9" w16cid:durableId="1932927514">
    <w:abstractNumId w:val="9"/>
  </w:num>
  <w:num w:numId="10" w16cid:durableId="17228267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F0E"/>
    <w:rsid w:val="00004937"/>
    <w:rsid w:val="0002390D"/>
    <w:rsid w:val="00040A52"/>
    <w:rsid w:val="00040B40"/>
    <w:rsid w:val="00062269"/>
    <w:rsid w:val="00085A27"/>
    <w:rsid w:val="000A0672"/>
    <w:rsid w:val="000B0F94"/>
    <w:rsid w:val="000B7CD3"/>
    <w:rsid w:val="000C71CA"/>
    <w:rsid w:val="000D0924"/>
    <w:rsid w:val="000D131D"/>
    <w:rsid w:val="00104030"/>
    <w:rsid w:val="0014403E"/>
    <w:rsid w:val="00177786"/>
    <w:rsid w:val="001838DE"/>
    <w:rsid w:val="001963C0"/>
    <w:rsid w:val="00197004"/>
    <w:rsid w:val="001C1B55"/>
    <w:rsid w:val="002517F3"/>
    <w:rsid w:val="0026169F"/>
    <w:rsid w:val="002D178D"/>
    <w:rsid w:val="002E1332"/>
    <w:rsid w:val="00302E51"/>
    <w:rsid w:val="00303F25"/>
    <w:rsid w:val="0031282C"/>
    <w:rsid w:val="00330F61"/>
    <w:rsid w:val="0035693E"/>
    <w:rsid w:val="00367E3A"/>
    <w:rsid w:val="0037240C"/>
    <w:rsid w:val="003743DB"/>
    <w:rsid w:val="003822BD"/>
    <w:rsid w:val="00383BDC"/>
    <w:rsid w:val="00393F2A"/>
    <w:rsid w:val="00393F32"/>
    <w:rsid w:val="003A2778"/>
    <w:rsid w:val="00400282"/>
    <w:rsid w:val="004126F4"/>
    <w:rsid w:val="004426A8"/>
    <w:rsid w:val="004512AE"/>
    <w:rsid w:val="00461A20"/>
    <w:rsid w:val="004631A8"/>
    <w:rsid w:val="00481B4C"/>
    <w:rsid w:val="004967A7"/>
    <w:rsid w:val="004A47DC"/>
    <w:rsid w:val="004A516E"/>
    <w:rsid w:val="00503D99"/>
    <w:rsid w:val="00511946"/>
    <w:rsid w:val="00537AD2"/>
    <w:rsid w:val="00541D16"/>
    <w:rsid w:val="00544CAE"/>
    <w:rsid w:val="00551375"/>
    <w:rsid w:val="0055772B"/>
    <w:rsid w:val="005779EA"/>
    <w:rsid w:val="005A1D45"/>
    <w:rsid w:val="0060284C"/>
    <w:rsid w:val="00631E1D"/>
    <w:rsid w:val="006355C7"/>
    <w:rsid w:val="00664A64"/>
    <w:rsid w:val="0069764B"/>
    <w:rsid w:val="006B14C5"/>
    <w:rsid w:val="006C67D0"/>
    <w:rsid w:val="006F4353"/>
    <w:rsid w:val="00703E4E"/>
    <w:rsid w:val="00707DE2"/>
    <w:rsid w:val="007601B7"/>
    <w:rsid w:val="0077756F"/>
    <w:rsid w:val="00793E12"/>
    <w:rsid w:val="00794A8A"/>
    <w:rsid w:val="007A4B94"/>
    <w:rsid w:val="007B1117"/>
    <w:rsid w:val="007B6D75"/>
    <w:rsid w:val="007D48C9"/>
    <w:rsid w:val="007E04A4"/>
    <w:rsid w:val="00817F50"/>
    <w:rsid w:val="0082450F"/>
    <w:rsid w:val="00831D43"/>
    <w:rsid w:val="008378A8"/>
    <w:rsid w:val="00844941"/>
    <w:rsid w:val="00845060"/>
    <w:rsid w:val="00850781"/>
    <w:rsid w:val="00851257"/>
    <w:rsid w:val="00860778"/>
    <w:rsid w:val="00871F27"/>
    <w:rsid w:val="008903D8"/>
    <w:rsid w:val="008A0E69"/>
    <w:rsid w:val="008C2C91"/>
    <w:rsid w:val="00913DD9"/>
    <w:rsid w:val="00933829"/>
    <w:rsid w:val="00941B61"/>
    <w:rsid w:val="00950F0E"/>
    <w:rsid w:val="00960216"/>
    <w:rsid w:val="00971A47"/>
    <w:rsid w:val="00976503"/>
    <w:rsid w:val="009A2B7D"/>
    <w:rsid w:val="009A6B39"/>
    <w:rsid w:val="009C0671"/>
    <w:rsid w:val="009E78D9"/>
    <w:rsid w:val="00A06E76"/>
    <w:rsid w:val="00A1209E"/>
    <w:rsid w:val="00A427C4"/>
    <w:rsid w:val="00A91D3B"/>
    <w:rsid w:val="00AA5667"/>
    <w:rsid w:val="00AC62CA"/>
    <w:rsid w:val="00AD3898"/>
    <w:rsid w:val="00AF3F56"/>
    <w:rsid w:val="00B1142F"/>
    <w:rsid w:val="00B14302"/>
    <w:rsid w:val="00B23A96"/>
    <w:rsid w:val="00B350A3"/>
    <w:rsid w:val="00B750E3"/>
    <w:rsid w:val="00B829B5"/>
    <w:rsid w:val="00BA0A21"/>
    <w:rsid w:val="00BB24CD"/>
    <w:rsid w:val="00BD6EC7"/>
    <w:rsid w:val="00BE1DE5"/>
    <w:rsid w:val="00BE23A3"/>
    <w:rsid w:val="00BF1BE0"/>
    <w:rsid w:val="00BF530A"/>
    <w:rsid w:val="00BF6D2B"/>
    <w:rsid w:val="00C04A8E"/>
    <w:rsid w:val="00C0541E"/>
    <w:rsid w:val="00C05621"/>
    <w:rsid w:val="00C16576"/>
    <w:rsid w:val="00C23556"/>
    <w:rsid w:val="00C53190"/>
    <w:rsid w:val="00C62CED"/>
    <w:rsid w:val="00C9788A"/>
    <w:rsid w:val="00CC2ECF"/>
    <w:rsid w:val="00CE4550"/>
    <w:rsid w:val="00CF452A"/>
    <w:rsid w:val="00D06FA5"/>
    <w:rsid w:val="00D4204E"/>
    <w:rsid w:val="00D42DA1"/>
    <w:rsid w:val="00D561BB"/>
    <w:rsid w:val="00D6627E"/>
    <w:rsid w:val="00D73A67"/>
    <w:rsid w:val="00D81D2F"/>
    <w:rsid w:val="00D94CE8"/>
    <w:rsid w:val="00D969D2"/>
    <w:rsid w:val="00DA2687"/>
    <w:rsid w:val="00DC62DF"/>
    <w:rsid w:val="00DF1A79"/>
    <w:rsid w:val="00E00D34"/>
    <w:rsid w:val="00E03C91"/>
    <w:rsid w:val="00E10A78"/>
    <w:rsid w:val="00E154A4"/>
    <w:rsid w:val="00E225B0"/>
    <w:rsid w:val="00E33FB9"/>
    <w:rsid w:val="00E375D2"/>
    <w:rsid w:val="00E70AD1"/>
    <w:rsid w:val="00E71443"/>
    <w:rsid w:val="00E818DD"/>
    <w:rsid w:val="00E93852"/>
    <w:rsid w:val="00E9755D"/>
    <w:rsid w:val="00EA1D55"/>
    <w:rsid w:val="00EA600E"/>
    <w:rsid w:val="00EC1E25"/>
    <w:rsid w:val="00EC6132"/>
    <w:rsid w:val="00EE4766"/>
    <w:rsid w:val="00EE5FF9"/>
    <w:rsid w:val="00EF18EA"/>
    <w:rsid w:val="00F069B5"/>
    <w:rsid w:val="00F16608"/>
    <w:rsid w:val="00F25397"/>
    <w:rsid w:val="00F554F5"/>
    <w:rsid w:val="00F76658"/>
    <w:rsid w:val="00F875EF"/>
    <w:rsid w:val="00F9384A"/>
    <w:rsid w:val="00FA48A8"/>
    <w:rsid w:val="00FD5A55"/>
    <w:rsid w:val="00FD7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392167"/>
  <w15:docId w15:val="{EFC07634-2316-406A-A4CE-67A326904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40" w:hanging="36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1460" w:hanging="360"/>
      <w:jc w:val="both"/>
    </w:pPr>
  </w:style>
  <w:style w:type="paragraph" w:customStyle="1" w:styleId="TableParagraph">
    <w:name w:val="Table Paragraph"/>
    <w:basedOn w:val="Normal"/>
    <w:uiPriority w:val="1"/>
    <w:qFormat/>
  </w:style>
  <w:style w:type="paragraph" w:styleId="Revision">
    <w:name w:val="Revision"/>
    <w:hidden/>
    <w:uiPriority w:val="99"/>
    <w:semiHidden/>
    <w:rsid w:val="00C05621"/>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C05621"/>
    <w:pPr>
      <w:tabs>
        <w:tab w:val="center" w:pos="4680"/>
        <w:tab w:val="right" w:pos="9360"/>
      </w:tabs>
    </w:pPr>
  </w:style>
  <w:style w:type="character" w:customStyle="1" w:styleId="HeaderChar">
    <w:name w:val="Header Char"/>
    <w:basedOn w:val="DefaultParagraphFont"/>
    <w:link w:val="Header"/>
    <w:uiPriority w:val="99"/>
    <w:rsid w:val="00C05621"/>
    <w:rPr>
      <w:rFonts w:ascii="Times New Roman" w:eastAsia="Times New Roman" w:hAnsi="Times New Roman" w:cs="Times New Roman"/>
    </w:rPr>
  </w:style>
  <w:style w:type="paragraph" w:styleId="Footer">
    <w:name w:val="footer"/>
    <w:basedOn w:val="Normal"/>
    <w:link w:val="FooterChar"/>
    <w:uiPriority w:val="99"/>
    <w:unhideWhenUsed/>
    <w:rsid w:val="00C05621"/>
    <w:pPr>
      <w:tabs>
        <w:tab w:val="center" w:pos="4680"/>
        <w:tab w:val="right" w:pos="9360"/>
      </w:tabs>
    </w:pPr>
  </w:style>
  <w:style w:type="character" w:customStyle="1" w:styleId="FooterChar">
    <w:name w:val="Footer Char"/>
    <w:basedOn w:val="DefaultParagraphFont"/>
    <w:link w:val="Footer"/>
    <w:uiPriority w:val="99"/>
    <w:rsid w:val="00C05621"/>
    <w:rPr>
      <w:rFonts w:ascii="Times New Roman" w:eastAsia="Times New Roman" w:hAnsi="Times New Roman" w:cs="Times New Roman"/>
    </w:rPr>
  </w:style>
  <w:style w:type="paragraph" w:styleId="FootnoteText">
    <w:name w:val="footnote text"/>
    <w:basedOn w:val="Normal"/>
    <w:link w:val="FootnoteTextChar"/>
    <w:semiHidden/>
    <w:rsid w:val="00C0541E"/>
    <w:pPr>
      <w:widowControl/>
      <w:autoSpaceDE/>
      <w:autoSpaceDN/>
    </w:pPr>
    <w:rPr>
      <w:sz w:val="20"/>
      <w:szCs w:val="20"/>
    </w:rPr>
  </w:style>
  <w:style w:type="character" w:customStyle="1" w:styleId="FootnoteTextChar">
    <w:name w:val="Footnote Text Char"/>
    <w:basedOn w:val="DefaultParagraphFont"/>
    <w:link w:val="FootnoteText"/>
    <w:semiHidden/>
    <w:rsid w:val="00C0541E"/>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C0541E"/>
    <w:rPr>
      <w:vertAlign w:val="superscript"/>
    </w:rPr>
  </w:style>
  <w:style w:type="character" w:styleId="Hyperlink">
    <w:name w:val="Hyperlink"/>
    <w:basedOn w:val="DefaultParagraphFont"/>
    <w:uiPriority w:val="99"/>
    <w:unhideWhenUsed/>
    <w:rsid w:val="004A516E"/>
    <w:rPr>
      <w:color w:val="0000FF" w:themeColor="hyperlink"/>
      <w:u w:val="single"/>
    </w:rPr>
  </w:style>
  <w:style w:type="character" w:styleId="UnresolvedMention">
    <w:name w:val="Unresolved Mention"/>
    <w:basedOn w:val="DefaultParagraphFont"/>
    <w:uiPriority w:val="99"/>
    <w:semiHidden/>
    <w:unhideWhenUsed/>
    <w:rsid w:val="004A516E"/>
    <w:rPr>
      <w:color w:val="605E5C"/>
      <w:shd w:val="clear" w:color="auto" w:fill="E1DFDD"/>
    </w:rPr>
  </w:style>
  <w:style w:type="paragraph" w:customStyle="1" w:styleId="BlockItalics">
    <w:name w:val="Block Italics"/>
    <w:basedOn w:val="Normal"/>
    <w:autoRedefine/>
    <w:uiPriority w:val="1"/>
    <w:rsid w:val="00845060"/>
    <w:pPr>
      <w:widowControl/>
      <w:autoSpaceDE/>
      <w:autoSpaceDN/>
      <w:spacing w:after="120"/>
      <w:jc w:val="both"/>
    </w:pPr>
    <w:rPr>
      <w:i/>
      <w:szCs w:val="24"/>
    </w:rPr>
  </w:style>
  <w:style w:type="paragraph" w:customStyle="1" w:styleId="Bullets">
    <w:name w:val="Bullets"/>
    <w:basedOn w:val="ListParagraph"/>
    <w:uiPriority w:val="1"/>
    <w:rsid w:val="00845060"/>
    <w:pPr>
      <w:widowControl/>
      <w:numPr>
        <w:numId w:val="8"/>
      </w:numPr>
      <w:autoSpaceDE/>
      <w:autoSpaceDN/>
      <w:spacing w:after="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75415">
      <w:bodyDiv w:val="1"/>
      <w:marLeft w:val="0"/>
      <w:marRight w:val="0"/>
      <w:marTop w:val="0"/>
      <w:marBottom w:val="0"/>
      <w:divBdr>
        <w:top w:val="none" w:sz="0" w:space="0" w:color="auto"/>
        <w:left w:val="none" w:sz="0" w:space="0" w:color="auto"/>
        <w:bottom w:val="none" w:sz="0" w:space="0" w:color="auto"/>
        <w:right w:val="none" w:sz="0" w:space="0" w:color="auto"/>
      </w:divBdr>
    </w:div>
    <w:div w:id="639308988">
      <w:bodyDiv w:val="1"/>
      <w:marLeft w:val="0"/>
      <w:marRight w:val="0"/>
      <w:marTop w:val="0"/>
      <w:marBottom w:val="0"/>
      <w:divBdr>
        <w:top w:val="none" w:sz="0" w:space="0" w:color="auto"/>
        <w:left w:val="none" w:sz="0" w:space="0" w:color="auto"/>
        <w:bottom w:val="none" w:sz="0" w:space="0" w:color="auto"/>
        <w:right w:val="none" w:sz="0" w:space="0" w:color="auto"/>
      </w:divBdr>
    </w:div>
    <w:div w:id="19424916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ahfa.com" TargetMode="Externa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nam04.safelinks.protection.outlook.com/?url=https%3A%2F%2Fwww.hud.gov%2FVAWA%23VAWA-Forms&amp;data=05%7C02%7CDYoung%40AHFA.COM%7C3c3e241c1db541d203f908de081d7718%7C797b77ccd00b48c6aeff513b82a6f465%7C0%7C0%7C638957119825351167%7CUnknown%7CTWFpbGZsb3d8eyJFbXB0eU1hcGkiOnRydWUsIlYiOiIwLjAuMDAwMCIsIlAiOiJXaW4zMiIsIkFOIjoiTWFpbCIsIldUIjoyfQ%3D%3D%7C4000%7C%7C%7C&amp;sdata=u2GG1cbYA3x6OLtmvHDhkWW1lMq7KBsxgCTtNUxw5To%3D&amp;reserved=0" TargetMode="External"/><Relationship Id="rId23" Type="http://schemas.openxmlformats.org/officeDocument/2006/relationships/header" Target="header9.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hudexchange.info" TargetMode="Externa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14</Pages>
  <Words>5180</Words>
  <Characters>29166</Characters>
  <Application>Microsoft Office Word</Application>
  <DocSecurity>0</DocSecurity>
  <Lines>620</Lines>
  <Paragraphs>190</Paragraphs>
  <ScaleCrop>false</ScaleCrop>
  <HeadingPairs>
    <vt:vector size="2" baseType="variant">
      <vt:variant>
        <vt:lpstr>Title</vt:lpstr>
      </vt:variant>
      <vt:variant>
        <vt:i4>1</vt:i4>
      </vt:variant>
    </vt:vector>
  </HeadingPairs>
  <TitlesOfParts>
    <vt:vector size="1" baseType="lpstr">
      <vt:lpstr>2019 HTF Allocation Plan (04776966-5).DOCX</vt:lpstr>
    </vt:vector>
  </TitlesOfParts>
  <Company/>
  <LinksUpToDate>false</LinksUpToDate>
  <CharactersWithSpaces>34156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HTF Allocation Plan (04776966-5).DOCX</dc:title>
  <dc:subject>04776966.1</dc:subject>
  <dc:creator>Little, Jeff</dc:creator>
  <cp:lastModifiedBy>Sanford, Tabetha</cp:lastModifiedBy>
  <cp:revision>6</cp:revision>
  <cp:lastPrinted>2025-10-29T14:46:00Z</cp:lastPrinted>
  <dcterms:created xsi:type="dcterms:W3CDTF">2025-10-29T14:38:00Z</dcterms:created>
  <dcterms:modified xsi:type="dcterms:W3CDTF">2026-01-22T19:16:00Z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2022-06-16T00:00:00Z</vt:filetime>
  </property>
  <property fmtid="{D5CDD505-2E9C-101B-9397-08002B2CF9AE}" pid="3" name="Creator">
    <vt:lpwstr>Microsoft® Word for Microsoft 365</vt:lpwstr>
  </property>
  <property fmtid="{D5CDD505-2E9C-101B-9397-08002B2CF9AE}" pid="4" name="LastSaved">
    <vt:filetime>2023-02-10T00:00:00Z</vt:filetime>
  </property>
  <property fmtid="{D5CDD505-2E9C-101B-9397-08002B2CF9AE}" pid="5" name="Producer">
    <vt:lpwstr>Microsoft® Word for Microsoft 365</vt:lpwstr>
  </property>
</Properties>
</file>